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2DB06F" w14:textId="4CE3F2C7" w:rsidR="00EF14C8" w:rsidRDefault="005E425C" w:rsidP="00055998">
      <w:pPr>
        <w:spacing w:after="0" w:line="240" w:lineRule="auto"/>
        <w:rPr>
          <w:rFonts w:cs="Arial"/>
          <w:b/>
          <w:sz w:val="32"/>
          <w:szCs w:val="32"/>
        </w:rPr>
      </w:pPr>
      <w:r w:rsidRPr="009B76F4">
        <w:rPr>
          <w:noProof/>
          <w:sz w:val="32"/>
          <w:szCs w:val="32"/>
          <w:lang w:eastAsia="en-GB"/>
        </w:rPr>
        <w:drawing>
          <wp:anchor distT="0" distB="0" distL="114300" distR="114300" simplePos="0" relativeHeight="251658240" behindDoc="0" locked="0" layoutInCell="1" allowOverlap="1" wp14:anchorId="00F4F420" wp14:editId="47BDBE29">
            <wp:simplePos x="0" y="0"/>
            <wp:positionH relativeFrom="column">
              <wp:posOffset>4400550</wp:posOffset>
            </wp:positionH>
            <wp:positionV relativeFrom="paragraph">
              <wp:posOffset>-381000</wp:posOffset>
            </wp:positionV>
            <wp:extent cx="1571625" cy="1386728"/>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71625" cy="13867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35C3" w:rsidRPr="66CB08D7">
        <w:rPr>
          <w:rFonts w:cs="Arial"/>
          <w:b/>
          <w:bCs/>
          <w:sz w:val="32"/>
          <w:szCs w:val="32"/>
        </w:rPr>
        <w:t>Cathedral Academy</w:t>
      </w:r>
    </w:p>
    <w:p w14:paraId="28D659A8" w14:textId="77777777" w:rsidR="009B76F4" w:rsidRDefault="009B76F4" w:rsidP="00055998">
      <w:pPr>
        <w:spacing w:after="0" w:line="240" w:lineRule="auto"/>
        <w:rPr>
          <w:rFonts w:cs="Arial"/>
          <w:b/>
          <w:sz w:val="32"/>
          <w:szCs w:val="32"/>
        </w:rPr>
      </w:pPr>
    </w:p>
    <w:p w14:paraId="423A58E0" w14:textId="77777777" w:rsidR="009B76F4" w:rsidRPr="009B76F4" w:rsidRDefault="009B76F4" w:rsidP="00055998">
      <w:pPr>
        <w:spacing w:after="0" w:line="240" w:lineRule="auto"/>
        <w:rPr>
          <w:rFonts w:cs="Arial"/>
          <w:b/>
          <w:sz w:val="24"/>
          <w:szCs w:val="24"/>
        </w:rPr>
      </w:pPr>
      <w:r w:rsidRPr="009B76F4">
        <w:rPr>
          <w:rFonts w:cs="Arial"/>
          <w:b/>
          <w:sz w:val="24"/>
          <w:szCs w:val="24"/>
        </w:rPr>
        <w:t>Job Description</w:t>
      </w:r>
    </w:p>
    <w:tbl>
      <w:tblPr>
        <w:tblStyle w:val="TableGrid"/>
        <w:tblW w:w="92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6"/>
        <w:gridCol w:w="2668"/>
        <w:gridCol w:w="3579"/>
        <w:gridCol w:w="1044"/>
        <w:gridCol w:w="236"/>
      </w:tblGrid>
      <w:tr w:rsidR="009B76F4" w:rsidRPr="008535C3" w14:paraId="41C82AFF" w14:textId="77777777" w:rsidTr="66CB08D7">
        <w:tc>
          <w:tcPr>
            <w:tcW w:w="1716" w:type="dxa"/>
          </w:tcPr>
          <w:p w14:paraId="6CB8E0D7" w14:textId="77777777" w:rsidR="005E425C" w:rsidRDefault="005E425C" w:rsidP="0005599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02F6956A" w14:textId="77777777" w:rsidR="005E425C" w:rsidRDefault="005E425C" w:rsidP="0005599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14:paraId="537050DB" w14:textId="13CB8D40" w:rsidR="009B76F4" w:rsidRPr="008535C3" w:rsidRDefault="009B76F4" w:rsidP="0005599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8535C3">
              <w:rPr>
                <w:rFonts w:ascii="Arial" w:hAnsi="Arial" w:cs="Arial"/>
                <w:sz w:val="22"/>
                <w:szCs w:val="22"/>
              </w:rPr>
              <w:t xml:space="preserve">Job Title:  </w:t>
            </w:r>
          </w:p>
          <w:p w14:paraId="16DAC657" w14:textId="77777777" w:rsidR="009B76F4" w:rsidRPr="008535C3" w:rsidRDefault="009B76F4" w:rsidP="0005599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2668" w:type="dxa"/>
          </w:tcPr>
          <w:p w14:paraId="61F7B6D8" w14:textId="3EB907BB" w:rsidR="009B76F4" w:rsidRPr="008535C3" w:rsidRDefault="009B76F4" w:rsidP="00055998">
            <w:pPr>
              <w:rPr>
                <w:rFonts w:cs="Arial"/>
              </w:rPr>
            </w:pPr>
          </w:p>
        </w:tc>
        <w:tc>
          <w:tcPr>
            <w:tcW w:w="4623" w:type="dxa"/>
            <w:gridSpan w:val="2"/>
          </w:tcPr>
          <w:p w14:paraId="27952C1B" w14:textId="77777777" w:rsidR="005E425C" w:rsidRDefault="005E425C" w:rsidP="66CB08D7">
            <w:pPr>
              <w:rPr>
                <w:rFonts w:ascii="Arial" w:hAnsi="Arial" w:cs="Arial"/>
                <w:sz w:val="22"/>
                <w:szCs w:val="22"/>
              </w:rPr>
            </w:pPr>
          </w:p>
          <w:p w14:paraId="79502C97" w14:textId="77777777" w:rsidR="005E425C" w:rsidRDefault="005E425C" w:rsidP="66CB08D7">
            <w:pPr>
              <w:rPr>
                <w:rFonts w:ascii="Arial" w:hAnsi="Arial" w:cs="Arial"/>
                <w:sz w:val="22"/>
                <w:szCs w:val="22"/>
              </w:rPr>
            </w:pPr>
          </w:p>
          <w:p w14:paraId="4301ABC4" w14:textId="20C9D07E" w:rsidR="009B76F4" w:rsidRPr="008535C3" w:rsidRDefault="005E425C" w:rsidP="66CB08D7">
            <w:pPr>
              <w:rPr>
                <w:rFonts w:ascii="Arial" w:hAnsi="Arial" w:cs="Arial"/>
                <w:sz w:val="22"/>
                <w:szCs w:val="22"/>
              </w:rPr>
            </w:pPr>
            <w:r>
              <w:rPr>
                <w:rFonts w:ascii="Arial" w:hAnsi="Arial" w:cs="Arial"/>
                <w:sz w:val="22"/>
                <w:szCs w:val="22"/>
              </w:rPr>
              <w:t>Receptionist/</w:t>
            </w:r>
            <w:r w:rsidR="009B76F4" w:rsidRPr="66CB08D7">
              <w:rPr>
                <w:rFonts w:ascii="Arial" w:hAnsi="Arial" w:cs="Arial"/>
                <w:sz w:val="22"/>
                <w:szCs w:val="22"/>
              </w:rPr>
              <w:t>General Administrator</w:t>
            </w:r>
          </w:p>
          <w:p w14:paraId="772E61FE" w14:textId="5262BEE5" w:rsidR="009B76F4" w:rsidRPr="008535C3" w:rsidRDefault="009B76F4" w:rsidP="66CB08D7">
            <w:pPr>
              <w:rPr>
                <w:rFonts w:ascii="Arial" w:hAnsi="Arial" w:cs="Arial"/>
                <w:sz w:val="22"/>
                <w:szCs w:val="22"/>
              </w:rPr>
            </w:pPr>
          </w:p>
        </w:tc>
        <w:tc>
          <w:tcPr>
            <w:tcW w:w="236" w:type="dxa"/>
          </w:tcPr>
          <w:p w14:paraId="49725232" w14:textId="77777777" w:rsidR="009B76F4" w:rsidRPr="008535C3" w:rsidRDefault="009B76F4" w:rsidP="00055998">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noProof/>
                <w:color w:val="000000"/>
                <w:sz w:val="22"/>
                <w:szCs w:val="22"/>
                <w:lang w:val="en-GB"/>
              </w:rPr>
            </w:pPr>
          </w:p>
        </w:tc>
      </w:tr>
      <w:tr w:rsidR="009B76F4" w:rsidRPr="008535C3" w14:paraId="5AB25542" w14:textId="77777777" w:rsidTr="66CB08D7">
        <w:tc>
          <w:tcPr>
            <w:tcW w:w="1716" w:type="dxa"/>
            <w:tcBorders>
              <w:bottom w:val="single" w:sz="4" w:space="0" w:color="auto"/>
            </w:tcBorders>
          </w:tcPr>
          <w:p w14:paraId="37264284" w14:textId="77777777" w:rsidR="009B76F4" w:rsidRPr="008535C3" w:rsidRDefault="009B76F4" w:rsidP="00055998">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outlineLvl w:val="0"/>
              <w:rPr>
                <w:rFonts w:ascii="Arial" w:hAnsi="Arial" w:cs="Arial"/>
                <w:b w:val="0"/>
                <w:sz w:val="22"/>
                <w:szCs w:val="22"/>
              </w:rPr>
            </w:pPr>
            <w:r w:rsidRPr="008535C3">
              <w:rPr>
                <w:rFonts w:ascii="Arial" w:hAnsi="Arial" w:cs="Arial"/>
                <w:b w:val="0"/>
                <w:sz w:val="22"/>
                <w:szCs w:val="22"/>
              </w:rPr>
              <w:t xml:space="preserve">Job Scale: </w:t>
            </w:r>
          </w:p>
          <w:p w14:paraId="51D29F8A" w14:textId="77777777" w:rsidR="009B76F4" w:rsidRPr="008535C3" w:rsidRDefault="009B76F4" w:rsidP="00055998">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tc>
        <w:tc>
          <w:tcPr>
            <w:tcW w:w="2668" w:type="dxa"/>
            <w:tcBorders>
              <w:bottom w:val="single" w:sz="4" w:space="0" w:color="auto"/>
            </w:tcBorders>
          </w:tcPr>
          <w:p w14:paraId="183F45F4" w14:textId="77777777" w:rsidR="009B76F4" w:rsidRPr="008535C3" w:rsidRDefault="009B76F4" w:rsidP="00055998">
            <w:pPr>
              <w:rPr>
                <w:rFonts w:cs="Arial"/>
              </w:rPr>
            </w:pPr>
          </w:p>
        </w:tc>
        <w:tc>
          <w:tcPr>
            <w:tcW w:w="3579" w:type="dxa"/>
            <w:tcBorders>
              <w:bottom w:val="single" w:sz="4" w:space="0" w:color="auto"/>
            </w:tcBorders>
          </w:tcPr>
          <w:p w14:paraId="4E6B6CCB" w14:textId="77777777" w:rsidR="009B76F4" w:rsidRPr="008535C3" w:rsidRDefault="009B76F4" w:rsidP="00055998">
            <w:pPr>
              <w:rPr>
                <w:rFonts w:ascii="Arial" w:hAnsi="Arial" w:cs="Arial"/>
                <w:sz w:val="22"/>
                <w:szCs w:val="22"/>
              </w:rPr>
            </w:pPr>
            <w:r w:rsidRPr="008535C3">
              <w:rPr>
                <w:rFonts w:ascii="Arial" w:hAnsi="Arial" w:cs="Arial"/>
                <w:sz w:val="22"/>
                <w:szCs w:val="22"/>
              </w:rPr>
              <w:t>Scale 3</w:t>
            </w:r>
          </w:p>
          <w:p w14:paraId="0A3988B5" w14:textId="77777777" w:rsidR="009B76F4" w:rsidRPr="008535C3" w:rsidRDefault="009B76F4" w:rsidP="00980EFD">
            <w:pPr>
              <w:rPr>
                <w:rFonts w:ascii="Arial" w:hAnsi="Arial" w:cs="Arial"/>
                <w:sz w:val="22"/>
                <w:szCs w:val="22"/>
              </w:rPr>
            </w:pPr>
          </w:p>
        </w:tc>
        <w:tc>
          <w:tcPr>
            <w:tcW w:w="1279" w:type="dxa"/>
            <w:gridSpan w:val="2"/>
            <w:tcBorders>
              <w:bottom w:val="single" w:sz="4" w:space="0" w:color="auto"/>
            </w:tcBorders>
          </w:tcPr>
          <w:p w14:paraId="5C3E3CE0" w14:textId="77777777" w:rsidR="009B76F4" w:rsidRPr="008535C3" w:rsidRDefault="009B76F4" w:rsidP="00055998">
            <w:pPr>
              <w:pStyle w:val="Heading1"/>
              <w:tabs>
                <w:tab w:val="clear" w:pos="960"/>
                <w:tab w:val="clear" w:pos="2880"/>
                <w:tab w:val="clear" w:pos="3840"/>
                <w:tab w:val="clear" w:pos="5760"/>
                <w:tab w:val="clear" w:pos="6720"/>
                <w:tab w:val="left" w:pos="0"/>
                <w:tab w:val="left" w:pos="3119"/>
                <w:tab w:val="left" w:pos="3544"/>
                <w:tab w:val="left" w:pos="6521"/>
                <w:tab w:val="left" w:pos="7230"/>
              </w:tabs>
              <w:spacing w:line="240" w:lineRule="auto"/>
              <w:jc w:val="right"/>
              <w:outlineLvl w:val="0"/>
              <w:rPr>
                <w:rFonts w:ascii="Arial" w:hAnsi="Arial" w:cs="Arial"/>
                <w:noProof/>
                <w:color w:val="000000"/>
                <w:sz w:val="22"/>
                <w:szCs w:val="22"/>
                <w:lang w:val="en-GB"/>
              </w:rPr>
            </w:pPr>
          </w:p>
        </w:tc>
      </w:tr>
    </w:tbl>
    <w:p w14:paraId="067DB6CC" w14:textId="77777777" w:rsidR="00055998" w:rsidRPr="008535C3" w:rsidRDefault="00055998" w:rsidP="0096771D">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rPr>
      </w:pPr>
    </w:p>
    <w:p w14:paraId="1FDA6037" w14:textId="77777777" w:rsidR="00055998" w:rsidRPr="008535C3" w:rsidRDefault="00055998" w:rsidP="0096771D">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b/>
        </w:rPr>
      </w:pPr>
      <w:r w:rsidRPr="008535C3">
        <w:rPr>
          <w:rFonts w:cs="Arial"/>
          <w:b/>
        </w:rPr>
        <w:t>BASIC JOB PURPOSE</w:t>
      </w:r>
    </w:p>
    <w:p w14:paraId="17A9E8FD" w14:textId="77777777" w:rsidR="00055998" w:rsidRPr="008535C3" w:rsidRDefault="00055998" w:rsidP="0096771D">
      <w:pPr>
        <w:tabs>
          <w:tab w:val="left" w:pos="960"/>
          <w:tab w:val="left" w:pos="1920"/>
          <w:tab w:val="left" w:pos="2880"/>
          <w:tab w:val="left" w:pos="3840"/>
          <w:tab w:val="left" w:pos="4800"/>
          <w:tab w:val="left" w:pos="5760"/>
          <w:tab w:val="left" w:pos="6720"/>
          <w:tab w:val="left" w:pos="7680"/>
          <w:tab w:val="left" w:pos="8640"/>
          <w:tab w:val="right" w:pos="9480"/>
        </w:tabs>
        <w:spacing w:after="0" w:line="240" w:lineRule="auto"/>
        <w:rPr>
          <w:rFonts w:cs="Arial"/>
          <w:b/>
        </w:rPr>
      </w:pPr>
    </w:p>
    <w:p w14:paraId="6C5BDE91" w14:textId="77777777" w:rsidR="0096771D" w:rsidRPr="008535C3" w:rsidRDefault="009B76F4" w:rsidP="0096771D">
      <w:pPr>
        <w:pStyle w:val="ListParagraph"/>
        <w:numPr>
          <w:ilvl w:val="0"/>
          <w:numId w:val="2"/>
        </w:numPr>
        <w:jc w:val="both"/>
        <w:rPr>
          <w:rFonts w:ascii="Arial" w:hAnsi="Arial" w:cs="Arial"/>
          <w:sz w:val="22"/>
          <w:szCs w:val="22"/>
        </w:rPr>
      </w:pPr>
      <w:r>
        <w:rPr>
          <w:rFonts w:ascii="Arial" w:hAnsi="Arial" w:cs="Arial"/>
          <w:sz w:val="22"/>
          <w:szCs w:val="22"/>
        </w:rPr>
        <w:t>T</w:t>
      </w:r>
      <w:r w:rsidR="007C3132" w:rsidRPr="008535C3">
        <w:rPr>
          <w:rFonts w:ascii="Arial" w:hAnsi="Arial" w:cs="Arial"/>
          <w:sz w:val="22"/>
          <w:szCs w:val="22"/>
        </w:rPr>
        <w:t>o provide a professional, efficient and effective Reception service for visitors to Cathedral Academy</w:t>
      </w:r>
    </w:p>
    <w:p w14:paraId="1B764468" w14:textId="77777777" w:rsidR="00055998" w:rsidRDefault="0096771D" w:rsidP="0096771D">
      <w:pPr>
        <w:pStyle w:val="ListParagraph"/>
        <w:numPr>
          <w:ilvl w:val="0"/>
          <w:numId w:val="2"/>
        </w:numPr>
        <w:jc w:val="both"/>
        <w:rPr>
          <w:rFonts w:ascii="Arial" w:hAnsi="Arial" w:cs="Arial"/>
          <w:sz w:val="22"/>
          <w:szCs w:val="22"/>
        </w:rPr>
      </w:pPr>
      <w:r w:rsidRPr="008535C3">
        <w:rPr>
          <w:rFonts w:ascii="Arial" w:hAnsi="Arial" w:cs="Arial"/>
          <w:sz w:val="22"/>
          <w:szCs w:val="22"/>
        </w:rPr>
        <w:t>T</w:t>
      </w:r>
      <w:r w:rsidR="007C3132" w:rsidRPr="008535C3">
        <w:rPr>
          <w:rFonts w:ascii="Arial" w:hAnsi="Arial" w:cs="Arial"/>
          <w:sz w:val="22"/>
          <w:szCs w:val="22"/>
        </w:rPr>
        <w:t>o deliver a high quality administrative/clerical service for teaching colleagues and associate staff.</w:t>
      </w:r>
    </w:p>
    <w:p w14:paraId="232B1AA2" w14:textId="77777777" w:rsidR="009B76F4" w:rsidRDefault="009B76F4" w:rsidP="009B76F4">
      <w:pPr>
        <w:jc w:val="both"/>
        <w:rPr>
          <w:rFonts w:cs="Arial"/>
        </w:rPr>
      </w:pPr>
    </w:p>
    <w:p w14:paraId="47A96BF4" w14:textId="77777777" w:rsidR="009B76F4" w:rsidRPr="009B76F4" w:rsidRDefault="009B76F4" w:rsidP="009B76F4">
      <w:pPr>
        <w:jc w:val="both"/>
        <w:rPr>
          <w:rFonts w:cs="Arial"/>
        </w:rPr>
      </w:pPr>
      <w:r>
        <w:rPr>
          <w:rFonts w:cs="Arial"/>
          <w:b/>
        </w:rPr>
        <w:t>Reporting to:</w:t>
      </w:r>
      <w:r>
        <w:rPr>
          <w:rFonts w:cs="Arial"/>
          <w:b/>
        </w:rPr>
        <w:tab/>
      </w:r>
      <w:r>
        <w:rPr>
          <w:rFonts w:cs="Arial"/>
          <w:b/>
        </w:rPr>
        <w:tab/>
      </w:r>
      <w:r w:rsidRPr="009B76F4">
        <w:rPr>
          <w:rFonts w:cs="Arial"/>
        </w:rPr>
        <w:t>Administration Manager</w:t>
      </w:r>
    </w:p>
    <w:p w14:paraId="499F44D5" w14:textId="77777777" w:rsidR="009B76F4" w:rsidRPr="009B76F4" w:rsidRDefault="009B76F4" w:rsidP="009B76F4">
      <w:pPr>
        <w:jc w:val="both"/>
        <w:rPr>
          <w:rFonts w:cs="Arial"/>
          <w:b/>
        </w:rPr>
      </w:pPr>
      <w:r>
        <w:rPr>
          <w:rFonts w:cs="Arial"/>
          <w:b/>
        </w:rPr>
        <w:t>Responsible for:</w:t>
      </w:r>
      <w:r>
        <w:rPr>
          <w:rFonts w:cs="Arial"/>
          <w:b/>
        </w:rPr>
        <w:tab/>
        <w:t>n/a</w:t>
      </w:r>
    </w:p>
    <w:p w14:paraId="7E208D5F" w14:textId="77777777" w:rsidR="00434B5C" w:rsidRPr="008535C3" w:rsidRDefault="00434B5C" w:rsidP="0096771D">
      <w:pPr>
        <w:spacing w:after="0" w:line="240" w:lineRule="auto"/>
        <w:jc w:val="both"/>
        <w:rPr>
          <w:rFonts w:cs="Arial"/>
        </w:rPr>
      </w:pPr>
    </w:p>
    <w:p w14:paraId="41DC683A" w14:textId="77777777" w:rsidR="00055998" w:rsidRDefault="00055998" w:rsidP="0096771D">
      <w:pPr>
        <w:spacing w:after="0" w:line="240" w:lineRule="auto"/>
        <w:jc w:val="both"/>
        <w:rPr>
          <w:rFonts w:cs="Arial"/>
          <w:b/>
        </w:rPr>
      </w:pPr>
      <w:r w:rsidRPr="008535C3">
        <w:rPr>
          <w:rFonts w:cs="Arial"/>
          <w:b/>
        </w:rPr>
        <w:t xml:space="preserve">Main Responsibilities </w:t>
      </w:r>
    </w:p>
    <w:p w14:paraId="3F975682" w14:textId="77777777" w:rsidR="009B76F4" w:rsidRDefault="009B76F4" w:rsidP="0096771D">
      <w:pPr>
        <w:spacing w:after="0" w:line="240" w:lineRule="auto"/>
        <w:jc w:val="both"/>
        <w:rPr>
          <w:rFonts w:cs="Arial"/>
          <w:b/>
        </w:rPr>
      </w:pPr>
    </w:p>
    <w:tbl>
      <w:tblPr>
        <w:tblStyle w:val="TableGrid"/>
        <w:tblW w:w="9016" w:type="dxa"/>
        <w:tblLook w:val="04A0" w:firstRow="1" w:lastRow="0" w:firstColumn="1" w:lastColumn="0" w:noHBand="0" w:noVBand="1"/>
      </w:tblPr>
      <w:tblGrid>
        <w:gridCol w:w="645"/>
        <w:gridCol w:w="8371"/>
      </w:tblGrid>
      <w:tr w:rsidR="009B76F4" w:rsidRPr="009B76F4" w14:paraId="11E58592" w14:textId="77777777" w:rsidTr="7CCBAEB0">
        <w:trPr>
          <w:trHeight w:hRule="exact" w:val="567"/>
        </w:trPr>
        <w:tc>
          <w:tcPr>
            <w:tcW w:w="9016" w:type="dxa"/>
            <w:gridSpan w:val="2"/>
            <w:vAlign w:val="center"/>
          </w:tcPr>
          <w:p w14:paraId="2BDE801C" w14:textId="77777777" w:rsidR="009B76F4" w:rsidRPr="009B76F4" w:rsidRDefault="009B76F4" w:rsidP="009F3126">
            <w:pPr>
              <w:rPr>
                <w:rFonts w:ascii="Arial" w:hAnsi="Arial" w:cs="Arial"/>
                <w:b/>
                <w:sz w:val="22"/>
                <w:szCs w:val="22"/>
              </w:rPr>
            </w:pPr>
            <w:r w:rsidRPr="009B76F4">
              <w:rPr>
                <w:rFonts w:ascii="Arial" w:hAnsi="Arial" w:cs="Arial"/>
                <w:b/>
                <w:sz w:val="22"/>
                <w:szCs w:val="22"/>
                <w:u w:val="single"/>
              </w:rPr>
              <w:t>Reception</w:t>
            </w:r>
          </w:p>
        </w:tc>
      </w:tr>
      <w:tr w:rsidR="009B76F4" w:rsidRPr="009B76F4" w14:paraId="73E15E38" w14:textId="77777777" w:rsidTr="7CCBAEB0">
        <w:tc>
          <w:tcPr>
            <w:tcW w:w="645" w:type="dxa"/>
          </w:tcPr>
          <w:p w14:paraId="2D41EBE3"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1.</w:t>
            </w:r>
          </w:p>
        </w:tc>
        <w:tc>
          <w:tcPr>
            <w:tcW w:w="8371" w:type="dxa"/>
          </w:tcPr>
          <w:p w14:paraId="3B51EA1D" w14:textId="77777777" w:rsid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present a professional image to all visitors to Cathedral Academy.</w:t>
            </w:r>
          </w:p>
          <w:p w14:paraId="55031FA2" w14:textId="48CEA9B9" w:rsidR="005E425C" w:rsidRPr="009B76F4" w:rsidRDefault="005E425C" w:rsidP="009B76F4">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35997720" w14:textId="77777777" w:rsidTr="7CCBAEB0">
        <w:tc>
          <w:tcPr>
            <w:tcW w:w="645" w:type="dxa"/>
          </w:tcPr>
          <w:p w14:paraId="27E8786A"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2.</w:t>
            </w:r>
          </w:p>
        </w:tc>
        <w:tc>
          <w:tcPr>
            <w:tcW w:w="8371" w:type="dxa"/>
          </w:tcPr>
          <w:p w14:paraId="1E8EB2EF" w14:textId="77777777" w:rsid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maintain high standards of reception duties and telephone skills, answering routine telephone and face to face enquiries confidently.</w:t>
            </w:r>
          </w:p>
          <w:p w14:paraId="1C604DE8" w14:textId="508F2517" w:rsidR="005E425C" w:rsidRPr="009B76F4" w:rsidRDefault="005E425C" w:rsidP="009B76F4">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6280A09F" w14:textId="77777777" w:rsidTr="7CCBAEB0">
        <w:tc>
          <w:tcPr>
            <w:tcW w:w="645" w:type="dxa"/>
          </w:tcPr>
          <w:p w14:paraId="5B7BE928"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3.</w:t>
            </w:r>
          </w:p>
        </w:tc>
        <w:tc>
          <w:tcPr>
            <w:tcW w:w="8371" w:type="dxa"/>
          </w:tcPr>
          <w:p w14:paraId="5434581C" w14:textId="77777777" w:rsidR="009B76F4" w:rsidRDefault="009B76F4" w:rsidP="009B76F4">
            <w:pPr>
              <w:jc w:val="both"/>
              <w:rPr>
                <w:rFonts w:ascii="Arial" w:hAnsi="Arial" w:cs="Arial"/>
                <w:sz w:val="22"/>
                <w:szCs w:val="22"/>
              </w:rPr>
            </w:pPr>
            <w:r w:rsidRPr="009B76F4">
              <w:rPr>
                <w:rFonts w:ascii="Arial" w:hAnsi="Arial" w:cs="Arial"/>
                <w:sz w:val="22"/>
                <w:szCs w:val="22"/>
              </w:rPr>
              <w:t>To meet and greet all visitors, parents, governors, staff, students, visitors and external bodies with courtesy and hospitality, ensuring all visitors have signed in and been issued with a pass, following safeguarding procedures and are given sufficient Health and Safety and/or safeguarding information for their visit.</w:t>
            </w:r>
          </w:p>
          <w:p w14:paraId="3BAC77E7" w14:textId="63732A8D" w:rsidR="005E425C" w:rsidRPr="009B76F4" w:rsidRDefault="005E425C" w:rsidP="009B76F4">
            <w:pPr>
              <w:jc w:val="both"/>
              <w:rPr>
                <w:rFonts w:ascii="Arial" w:hAnsi="Arial" w:cs="Arial"/>
                <w:sz w:val="22"/>
                <w:szCs w:val="22"/>
              </w:rPr>
            </w:pPr>
          </w:p>
        </w:tc>
      </w:tr>
      <w:tr w:rsidR="009B76F4" w:rsidRPr="009B76F4" w14:paraId="1E1A7866" w14:textId="77777777" w:rsidTr="7CCBAEB0">
        <w:tc>
          <w:tcPr>
            <w:tcW w:w="645" w:type="dxa"/>
          </w:tcPr>
          <w:p w14:paraId="7B9EED71"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4.</w:t>
            </w:r>
          </w:p>
        </w:tc>
        <w:tc>
          <w:tcPr>
            <w:tcW w:w="8371" w:type="dxa"/>
          </w:tcPr>
          <w:p w14:paraId="6428A0F7" w14:textId="77777777" w:rsid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book rooms using the calendar system, as and when required.</w:t>
            </w:r>
          </w:p>
          <w:p w14:paraId="1B0807A8" w14:textId="772511CB" w:rsidR="005E425C" w:rsidRPr="009B76F4" w:rsidRDefault="005E425C" w:rsidP="009B76F4">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7C1AC816" w14:textId="77777777" w:rsidTr="7CCBAEB0">
        <w:tc>
          <w:tcPr>
            <w:tcW w:w="645" w:type="dxa"/>
          </w:tcPr>
          <w:p w14:paraId="788995A7" w14:textId="77777777" w:rsidR="009B76F4" w:rsidRPr="009F3126" w:rsidRDefault="009B76F4" w:rsidP="009B76F4">
            <w:pPr>
              <w:jc w:val="both"/>
              <w:rPr>
                <w:rFonts w:ascii="Arial" w:hAnsi="Arial" w:cs="Arial"/>
                <w:sz w:val="22"/>
                <w:szCs w:val="22"/>
              </w:rPr>
            </w:pPr>
            <w:r w:rsidRPr="009F3126">
              <w:rPr>
                <w:rFonts w:ascii="Arial" w:hAnsi="Arial" w:cs="Arial"/>
                <w:sz w:val="22"/>
                <w:szCs w:val="22"/>
              </w:rPr>
              <w:t>5.</w:t>
            </w:r>
          </w:p>
        </w:tc>
        <w:tc>
          <w:tcPr>
            <w:tcW w:w="8371" w:type="dxa"/>
          </w:tcPr>
          <w:p w14:paraId="66610CB5" w14:textId="77777777" w:rsid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 xml:space="preserve">To ensure messages are recorded accurately and delivered electronically to staff in a timely manner. </w:t>
            </w:r>
          </w:p>
          <w:p w14:paraId="513F1523" w14:textId="05B40644" w:rsidR="005E425C" w:rsidRPr="009B76F4" w:rsidRDefault="005E425C" w:rsidP="009B76F4">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55B22514" w14:textId="77777777" w:rsidTr="7CCBAEB0">
        <w:tc>
          <w:tcPr>
            <w:tcW w:w="645" w:type="dxa"/>
          </w:tcPr>
          <w:p w14:paraId="01712338" w14:textId="06759158" w:rsidR="009B76F4" w:rsidRPr="009F3126" w:rsidRDefault="005E425C" w:rsidP="009B76F4">
            <w:pPr>
              <w:jc w:val="both"/>
              <w:rPr>
                <w:rFonts w:ascii="Arial" w:hAnsi="Arial" w:cs="Arial"/>
                <w:sz w:val="22"/>
                <w:szCs w:val="22"/>
              </w:rPr>
            </w:pPr>
            <w:r>
              <w:rPr>
                <w:rFonts w:ascii="Arial" w:hAnsi="Arial" w:cs="Arial"/>
                <w:sz w:val="22"/>
                <w:szCs w:val="22"/>
              </w:rPr>
              <w:t>6</w:t>
            </w:r>
            <w:r w:rsidR="009B76F4" w:rsidRPr="009F3126">
              <w:rPr>
                <w:rFonts w:ascii="Arial" w:hAnsi="Arial" w:cs="Arial"/>
                <w:sz w:val="22"/>
                <w:szCs w:val="22"/>
              </w:rPr>
              <w:t>.</w:t>
            </w:r>
          </w:p>
        </w:tc>
        <w:tc>
          <w:tcPr>
            <w:tcW w:w="8371" w:type="dxa"/>
          </w:tcPr>
          <w:p w14:paraId="66B596F8" w14:textId="2D61DF91" w:rsid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7CCBAEB0">
              <w:rPr>
                <w:rFonts w:ascii="Arial" w:hAnsi="Arial" w:cs="Arial"/>
                <w:sz w:val="22"/>
                <w:szCs w:val="22"/>
              </w:rPr>
              <w:t>To ensure information in Reception is displayed in a creative and accurate way to ensure key messages can be seen around the academy by its stakeholders.</w:t>
            </w:r>
          </w:p>
          <w:p w14:paraId="6C60B950" w14:textId="343169D3" w:rsidR="005E425C" w:rsidRPr="009B76F4" w:rsidRDefault="005E425C" w:rsidP="009B76F4">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5824504B" w14:textId="77777777" w:rsidTr="7CCBAEB0">
        <w:tc>
          <w:tcPr>
            <w:tcW w:w="645" w:type="dxa"/>
          </w:tcPr>
          <w:p w14:paraId="2E454EC0" w14:textId="562C12C3" w:rsidR="009B76F4" w:rsidRPr="009F3126" w:rsidRDefault="005E425C" w:rsidP="009B76F4">
            <w:pPr>
              <w:jc w:val="both"/>
              <w:rPr>
                <w:rFonts w:ascii="Arial" w:hAnsi="Arial" w:cs="Arial"/>
                <w:sz w:val="22"/>
                <w:szCs w:val="22"/>
              </w:rPr>
            </w:pPr>
            <w:r>
              <w:rPr>
                <w:rFonts w:ascii="Arial" w:hAnsi="Arial" w:cs="Arial"/>
                <w:sz w:val="22"/>
                <w:szCs w:val="22"/>
              </w:rPr>
              <w:t>7</w:t>
            </w:r>
            <w:r w:rsidR="009B76F4" w:rsidRPr="009F3126">
              <w:rPr>
                <w:rFonts w:ascii="Arial" w:hAnsi="Arial" w:cs="Arial"/>
                <w:sz w:val="22"/>
                <w:szCs w:val="22"/>
              </w:rPr>
              <w:t>.</w:t>
            </w:r>
          </w:p>
        </w:tc>
        <w:tc>
          <w:tcPr>
            <w:tcW w:w="8371" w:type="dxa"/>
          </w:tcPr>
          <w:p w14:paraId="52AE7D6B" w14:textId="77777777" w:rsid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develop systems of work to improve effectiveness and efficiency of the reception service following liaison with line manager</w:t>
            </w:r>
            <w:r w:rsidR="005E425C">
              <w:rPr>
                <w:rFonts w:ascii="Arial" w:hAnsi="Arial" w:cs="Arial"/>
                <w:sz w:val="22"/>
                <w:szCs w:val="22"/>
              </w:rPr>
              <w:t>.</w:t>
            </w:r>
          </w:p>
          <w:p w14:paraId="33EAF777" w14:textId="0CC73E52" w:rsidR="005E425C" w:rsidRPr="009B76F4" w:rsidRDefault="005E425C" w:rsidP="009B76F4">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580B9833" w14:textId="77777777" w:rsidTr="7CCBAEB0">
        <w:tc>
          <w:tcPr>
            <w:tcW w:w="645" w:type="dxa"/>
            <w:tcBorders>
              <w:bottom w:val="single" w:sz="4" w:space="0" w:color="auto"/>
            </w:tcBorders>
          </w:tcPr>
          <w:p w14:paraId="042932B4" w14:textId="57DD126F" w:rsidR="009B76F4" w:rsidRPr="009F3126" w:rsidRDefault="005E425C" w:rsidP="009B76F4">
            <w:pPr>
              <w:jc w:val="both"/>
              <w:rPr>
                <w:rFonts w:ascii="Arial" w:hAnsi="Arial" w:cs="Arial"/>
                <w:sz w:val="22"/>
                <w:szCs w:val="22"/>
              </w:rPr>
            </w:pPr>
            <w:r>
              <w:rPr>
                <w:rFonts w:ascii="Arial" w:hAnsi="Arial" w:cs="Arial"/>
                <w:sz w:val="22"/>
                <w:szCs w:val="22"/>
              </w:rPr>
              <w:t>8</w:t>
            </w:r>
            <w:r w:rsidR="009B76F4" w:rsidRPr="009F3126">
              <w:rPr>
                <w:rFonts w:ascii="Arial" w:hAnsi="Arial" w:cs="Arial"/>
                <w:sz w:val="22"/>
                <w:szCs w:val="22"/>
              </w:rPr>
              <w:t>.</w:t>
            </w:r>
          </w:p>
        </w:tc>
        <w:tc>
          <w:tcPr>
            <w:tcW w:w="8371" w:type="dxa"/>
            <w:tcBorders>
              <w:bottom w:val="single" w:sz="4" w:space="0" w:color="auto"/>
            </w:tcBorders>
          </w:tcPr>
          <w:p w14:paraId="420A8DCB" w14:textId="77777777" w:rsid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Responsibility for the main telephone system within the academy and to ensure the system is updated where necessary (create new voice mail messages, change date, time and change of extension numbers/users etc).</w:t>
            </w:r>
          </w:p>
          <w:p w14:paraId="3B8AD49E" w14:textId="0B0E6377" w:rsidR="005E425C" w:rsidRPr="009B76F4" w:rsidRDefault="005E425C" w:rsidP="009B76F4">
            <w:pPr>
              <w:tabs>
                <w:tab w:val="left" w:pos="1135"/>
                <w:tab w:val="left" w:pos="2410"/>
              </w:tabs>
              <w:overflowPunct w:val="0"/>
              <w:autoSpaceDE w:val="0"/>
              <w:autoSpaceDN w:val="0"/>
              <w:adjustRightInd w:val="0"/>
              <w:textAlignment w:val="baseline"/>
              <w:rPr>
                <w:rFonts w:ascii="Arial" w:hAnsi="Arial" w:cs="Arial"/>
                <w:sz w:val="22"/>
                <w:szCs w:val="22"/>
              </w:rPr>
            </w:pPr>
          </w:p>
        </w:tc>
      </w:tr>
      <w:tr w:rsidR="00046B65" w:rsidRPr="005E425C" w14:paraId="0BD1F740" w14:textId="77777777" w:rsidTr="7CCBAEB0">
        <w:trPr>
          <w:trHeight w:val="567"/>
        </w:trPr>
        <w:tc>
          <w:tcPr>
            <w:tcW w:w="9016" w:type="dxa"/>
            <w:gridSpan w:val="2"/>
            <w:tcBorders>
              <w:left w:val="nil"/>
              <w:bottom w:val="nil"/>
              <w:right w:val="nil"/>
            </w:tcBorders>
            <w:vAlign w:val="center"/>
          </w:tcPr>
          <w:p w14:paraId="234792A8" w14:textId="77777777" w:rsidR="00046B65" w:rsidRPr="009B76F4" w:rsidRDefault="00046B65" w:rsidP="005E425C">
            <w:pPr>
              <w:rPr>
                <w:rFonts w:cs="Arial"/>
                <w:b/>
                <w:u w:val="single"/>
              </w:rPr>
            </w:pPr>
          </w:p>
        </w:tc>
      </w:tr>
      <w:tr w:rsidR="00046B65" w:rsidRPr="005E425C" w14:paraId="0FAA88D3" w14:textId="77777777" w:rsidTr="7CCBAEB0">
        <w:trPr>
          <w:trHeight w:val="567"/>
        </w:trPr>
        <w:tc>
          <w:tcPr>
            <w:tcW w:w="9016" w:type="dxa"/>
            <w:gridSpan w:val="2"/>
            <w:tcBorders>
              <w:top w:val="nil"/>
              <w:left w:val="nil"/>
              <w:bottom w:val="single" w:sz="4" w:space="0" w:color="auto"/>
              <w:right w:val="nil"/>
            </w:tcBorders>
            <w:vAlign w:val="center"/>
          </w:tcPr>
          <w:p w14:paraId="69196E54" w14:textId="77777777" w:rsidR="00046B65" w:rsidRPr="009B76F4" w:rsidRDefault="00046B65" w:rsidP="005E425C">
            <w:pPr>
              <w:rPr>
                <w:rFonts w:cs="Arial"/>
                <w:b/>
                <w:u w:val="single"/>
              </w:rPr>
            </w:pPr>
          </w:p>
        </w:tc>
      </w:tr>
      <w:tr w:rsidR="009B76F4" w:rsidRPr="005E425C" w14:paraId="15C977DB" w14:textId="77777777" w:rsidTr="7CCBAEB0">
        <w:trPr>
          <w:trHeight w:val="567"/>
        </w:trPr>
        <w:tc>
          <w:tcPr>
            <w:tcW w:w="9016" w:type="dxa"/>
            <w:gridSpan w:val="2"/>
            <w:tcBorders>
              <w:top w:val="single" w:sz="4" w:space="0" w:color="auto"/>
            </w:tcBorders>
            <w:vAlign w:val="center"/>
          </w:tcPr>
          <w:p w14:paraId="4FDABE75" w14:textId="7E610840" w:rsidR="009B76F4" w:rsidRPr="009B76F4" w:rsidRDefault="009B76F4" w:rsidP="005E425C">
            <w:pPr>
              <w:rPr>
                <w:rFonts w:ascii="Arial" w:hAnsi="Arial" w:cs="Arial"/>
                <w:b/>
                <w:sz w:val="22"/>
                <w:szCs w:val="22"/>
                <w:u w:val="single"/>
              </w:rPr>
            </w:pPr>
            <w:r w:rsidRPr="009B76F4">
              <w:rPr>
                <w:rFonts w:ascii="Arial" w:hAnsi="Arial" w:cs="Arial"/>
                <w:b/>
                <w:sz w:val="22"/>
                <w:szCs w:val="22"/>
                <w:u w:val="single"/>
              </w:rPr>
              <w:t>Administration Support</w:t>
            </w:r>
          </w:p>
        </w:tc>
      </w:tr>
      <w:tr w:rsidR="009B76F4" w:rsidRPr="009B76F4" w14:paraId="67DDDF4A" w14:textId="77777777" w:rsidTr="7CCBAEB0">
        <w:tc>
          <w:tcPr>
            <w:tcW w:w="645" w:type="dxa"/>
          </w:tcPr>
          <w:p w14:paraId="6D07CEDE" w14:textId="24F8F61C" w:rsidR="009B76F4" w:rsidRPr="009F3126" w:rsidRDefault="005E425C" w:rsidP="009B76F4">
            <w:pPr>
              <w:jc w:val="both"/>
              <w:rPr>
                <w:rFonts w:ascii="Arial" w:hAnsi="Arial" w:cs="Arial"/>
                <w:sz w:val="22"/>
                <w:szCs w:val="22"/>
              </w:rPr>
            </w:pPr>
            <w:r>
              <w:rPr>
                <w:rFonts w:ascii="Arial" w:hAnsi="Arial" w:cs="Arial"/>
                <w:sz w:val="22"/>
                <w:szCs w:val="22"/>
              </w:rPr>
              <w:t>9</w:t>
            </w:r>
            <w:r w:rsidR="009B76F4" w:rsidRPr="009F3126">
              <w:rPr>
                <w:rFonts w:ascii="Arial" w:hAnsi="Arial" w:cs="Arial"/>
                <w:sz w:val="22"/>
                <w:szCs w:val="22"/>
              </w:rPr>
              <w:t>.</w:t>
            </w:r>
          </w:p>
        </w:tc>
        <w:tc>
          <w:tcPr>
            <w:tcW w:w="8371" w:type="dxa"/>
          </w:tcPr>
          <w:p w14:paraId="1EE58DE8" w14:textId="77777777" w:rsidR="009B76F4" w:rsidRDefault="009B76F4" w:rsidP="0068410A">
            <w:pPr>
              <w:tabs>
                <w:tab w:val="left" w:pos="1135"/>
                <w:tab w:val="left" w:pos="2410"/>
              </w:tabs>
              <w:overflowPunct w:val="0"/>
              <w:autoSpaceDE w:val="0"/>
              <w:autoSpaceDN w:val="0"/>
              <w:adjustRightInd w:val="0"/>
              <w:textAlignment w:val="baseline"/>
              <w:rPr>
                <w:rFonts w:ascii="Arial" w:hAnsi="Arial" w:cs="Arial"/>
                <w:bCs/>
                <w:sz w:val="22"/>
                <w:szCs w:val="22"/>
                <w:lang w:val="en-US"/>
              </w:rPr>
            </w:pPr>
            <w:r w:rsidRPr="009B76F4">
              <w:rPr>
                <w:rFonts w:ascii="Arial" w:hAnsi="Arial" w:cs="Arial"/>
                <w:bCs/>
                <w:sz w:val="22"/>
                <w:szCs w:val="22"/>
                <w:lang w:val="en-US"/>
              </w:rPr>
              <w:t xml:space="preserve">To </w:t>
            </w:r>
            <w:r w:rsidR="0068410A">
              <w:rPr>
                <w:rFonts w:ascii="Arial" w:hAnsi="Arial" w:cs="Arial"/>
                <w:bCs/>
                <w:sz w:val="22"/>
                <w:szCs w:val="22"/>
                <w:lang w:val="en-US"/>
              </w:rPr>
              <w:t>work as part of a team to provide administrative support, using a range of IT packages and general office skills including data entry.</w:t>
            </w:r>
          </w:p>
          <w:p w14:paraId="5F981155" w14:textId="23FC3E0F" w:rsidR="005E425C" w:rsidRPr="009B76F4" w:rsidRDefault="005E425C" w:rsidP="0068410A">
            <w:pPr>
              <w:tabs>
                <w:tab w:val="left" w:pos="1135"/>
                <w:tab w:val="left" w:pos="2410"/>
              </w:tabs>
              <w:overflowPunct w:val="0"/>
              <w:autoSpaceDE w:val="0"/>
              <w:autoSpaceDN w:val="0"/>
              <w:adjustRightInd w:val="0"/>
              <w:textAlignment w:val="baseline"/>
              <w:rPr>
                <w:rFonts w:ascii="Arial" w:hAnsi="Arial" w:cs="Arial"/>
                <w:bCs/>
                <w:sz w:val="22"/>
                <w:szCs w:val="22"/>
                <w:lang w:val="en-US"/>
              </w:rPr>
            </w:pPr>
          </w:p>
        </w:tc>
      </w:tr>
      <w:tr w:rsidR="009B76F4" w:rsidRPr="009B76F4" w14:paraId="487A1478" w14:textId="77777777" w:rsidTr="7CCBAEB0">
        <w:tc>
          <w:tcPr>
            <w:tcW w:w="645" w:type="dxa"/>
          </w:tcPr>
          <w:p w14:paraId="090F9735" w14:textId="51F941FE" w:rsidR="009B76F4" w:rsidRPr="009F3126" w:rsidRDefault="009B76F4" w:rsidP="009B76F4">
            <w:pPr>
              <w:jc w:val="both"/>
              <w:rPr>
                <w:rFonts w:ascii="Arial" w:hAnsi="Arial" w:cs="Arial"/>
                <w:sz w:val="22"/>
                <w:szCs w:val="22"/>
              </w:rPr>
            </w:pPr>
            <w:r w:rsidRPr="009F3126">
              <w:rPr>
                <w:rFonts w:ascii="Arial" w:hAnsi="Arial" w:cs="Arial"/>
                <w:sz w:val="22"/>
                <w:szCs w:val="22"/>
              </w:rPr>
              <w:t>1</w:t>
            </w:r>
            <w:r w:rsidR="005E425C">
              <w:rPr>
                <w:rFonts w:ascii="Arial" w:hAnsi="Arial" w:cs="Arial"/>
                <w:sz w:val="22"/>
                <w:szCs w:val="22"/>
              </w:rPr>
              <w:t>0</w:t>
            </w:r>
            <w:r w:rsidRPr="009F3126">
              <w:rPr>
                <w:rFonts w:ascii="Arial" w:hAnsi="Arial" w:cs="Arial"/>
                <w:sz w:val="22"/>
                <w:szCs w:val="22"/>
              </w:rPr>
              <w:t>.</w:t>
            </w:r>
          </w:p>
        </w:tc>
        <w:tc>
          <w:tcPr>
            <w:tcW w:w="8371" w:type="dxa"/>
          </w:tcPr>
          <w:p w14:paraId="791E4957" w14:textId="77777777" w:rsid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assist teaching staff with telephone calls to parents, obtaining relevant information as and when necessary.</w:t>
            </w:r>
          </w:p>
          <w:p w14:paraId="362870BF" w14:textId="6781C98E" w:rsidR="005E425C" w:rsidRPr="009B76F4" w:rsidRDefault="005E425C" w:rsidP="009B76F4">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52009191" w14:textId="77777777" w:rsidTr="7CCBAEB0">
        <w:tc>
          <w:tcPr>
            <w:tcW w:w="645" w:type="dxa"/>
          </w:tcPr>
          <w:p w14:paraId="0E702B92" w14:textId="6D1128CA" w:rsidR="009B76F4" w:rsidRPr="009F3126" w:rsidRDefault="009B76F4" w:rsidP="009B76F4">
            <w:pPr>
              <w:jc w:val="both"/>
              <w:rPr>
                <w:rFonts w:ascii="Arial" w:hAnsi="Arial" w:cs="Arial"/>
                <w:sz w:val="22"/>
                <w:szCs w:val="22"/>
              </w:rPr>
            </w:pPr>
            <w:r w:rsidRPr="009F3126">
              <w:rPr>
                <w:rFonts w:ascii="Arial" w:hAnsi="Arial" w:cs="Arial"/>
                <w:sz w:val="22"/>
                <w:szCs w:val="22"/>
              </w:rPr>
              <w:t>1</w:t>
            </w:r>
            <w:r w:rsidR="005E425C">
              <w:rPr>
                <w:rFonts w:ascii="Arial" w:hAnsi="Arial" w:cs="Arial"/>
                <w:sz w:val="22"/>
                <w:szCs w:val="22"/>
              </w:rPr>
              <w:t>1</w:t>
            </w:r>
            <w:r w:rsidRPr="009F3126">
              <w:rPr>
                <w:rFonts w:ascii="Arial" w:hAnsi="Arial" w:cs="Arial"/>
                <w:sz w:val="22"/>
                <w:szCs w:val="22"/>
              </w:rPr>
              <w:t>.</w:t>
            </w:r>
          </w:p>
        </w:tc>
        <w:tc>
          <w:tcPr>
            <w:tcW w:w="8371" w:type="dxa"/>
          </w:tcPr>
          <w:p w14:paraId="395EF281" w14:textId="77777777" w:rsid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manage the delivery of all supplies into the Academy and distribute accordingly.</w:t>
            </w:r>
          </w:p>
          <w:p w14:paraId="004429B4" w14:textId="19F07902" w:rsidR="005E425C" w:rsidRPr="009B76F4" w:rsidRDefault="005E425C" w:rsidP="009B76F4">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79162B5E" w14:textId="77777777" w:rsidTr="7CCBAEB0">
        <w:tc>
          <w:tcPr>
            <w:tcW w:w="645" w:type="dxa"/>
          </w:tcPr>
          <w:p w14:paraId="7ADD43D6" w14:textId="093C9AB6" w:rsidR="009B76F4" w:rsidRPr="009F3126" w:rsidRDefault="009B76F4" w:rsidP="009B76F4">
            <w:pPr>
              <w:jc w:val="both"/>
              <w:rPr>
                <w:rFonts w:ascii="Arial" w:hAnsi="Arial" w:cs="Arial"/>
                <w:sz w:val="22"/>
                <w:szCs w:val="22"/>
              </w:rPr>
            </w:pPr>
            <w:r w:rsidRPr="009F3126">
              <w:rPr>
                <w:rFonts w:ascii="Arial" w:hAnsi="Arial" w:cs="Arial"/>
                <w:sz w:val="22"/>
                <w:szCs w:val="22"/>
              </w:rPr>
              <w:t>1</w:t>
            </w:r>
            <w:r w:rsidR="005E425C">
              <w:rPr>
                <w:rFonts w:ascii="Arial" w:hAnsi="Arial" w:cs="Arial"/>
                <w:sz w:val="22"/>
                <w:szCs w:val="22"/>
              </w:rPr>
              <w:t>2</w:t>
            </w:r>
            <w:r w:rsidRPr="009F3126">
              <w:rPr>
                <w:rFonts w:ascii="Arial" w:hAnsi="Arial" w:cs="Arial"/>
                <w:sz w:val="22"/>
                <w:szCs w:val="22"/>
              </w:rPr>
              <w:t>.</w:t>
            </w:r>
          </w:p>
        </w:tc>
        <w:tc>
          <w:tcPr>
            <w:tcW w:w="8371" w:type="dxa"/>
          </w:tcPr>
          <w:p w14:paraId="704F92A3" w14:textId="77777777" w:rsidR="009B76F4" w:rsidRDefault="009B76F4" w:rsidP="009B76F4">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assist with hospitality and meetings, as and when required.</w:t>
            </w:r>
          </w:p>
          <w:p w14:paraId="15806101" w14:textId="0A8A2239" w:rsidR="005E425C" w:rsidRPr="009B76F4" w:rsidRDefault="005E425C" w:rsidP="009B76F4">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64567D5B" w14:textId="77777777" w:rsidTr="7CCBAEB0">
        <w:tc>
          <w:tcPr>
            <w:tcW w:w="645" w:type="dxa"/>
          </w:tcPr>
          <w:p w14:paraId="628AA457" w14:textId="4BE8D7C3" w:rsidR="009B76F4" w:rsidRPr="009F3126" w:rsidRDefault="009B76F4" w:rsidP="009B76F4">
            <w:pPr>
              <w:jc w:val="both"/>
              <w:rPr>
                <w:rFonts w:ascii="Arial" w:hAnsi="Arial" w:cs="Arial"/>
                <w:sz w:val="22"/>
                <w:szCs w:val="22"/>
              </w:rPr>
            </w:pPr>
            <w:r w:rsidRPr="009F3126">
              <w:rPr>
                <w:rFonts w:ascii="Arial" w:hAnsi="Arial" w:cs="Arial"/>
                <w:sz w:val="22"/>
                <w:szCs w:val="22"/>
              </w:rPr>
              <w:t>1</w:t>
            </w:r>
            <w:r w:rsidR="005E425C">
              <w:rPr>
                <w:rFonts w:ascii="Arial" w:hAnsi="Arial" w:cs="Arial"/>
                <w:sz w:val="22"/>
                <w:szCs w:val="22"/>
              </w:rPr>
              <w:t>3</w:t>
            </w:r>
            <w:r w:rsidRPr="009F3126">
              <w:rPr>
                <w:rFonts w:ascii="Arial" w:hAnsi="Arial" w:cs="Arial"/>
                <w:sz w:val="22"/>
                <w:szCs w:val="22"/>
              </w:rPr>
              <w:t>.</w:t>
            </w:r>
          </w:p>
        </w:tc>
        <w:tc>
          <w:tcPr>
            <w:tcW w:w="8371" w:type="dxa"/>
          </w:tcPr>
          <w:p w14:paraId="5D6420DE" w14:textId="654DBD83" w:rsidR="009B76F4" w:rsidRDefault="009B76F4" w:rsidP="009F3126">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To support the management of the Learning email to distribute and answer emails as appropriate</w:t>
            </w:r>
            <w:r w:rsidR="005E425C">
              <w:rPr>
                <w:rFonts w:ascii="Arial" w:hAnsi="Arial" w:cs="Arial"/>
                <w:sz w:val="22"/>
                <w:szCs w:val="22"/>
              </w:rPr>
              <w:t>.</w:t>
            </w:r>
          </w:p>
          <w:p w14:paraId="7BCF8CB9" w14:textId="37B95E51" w:rsidR="005E425C" w:rsidRPr="009B76F4" w:rsidRDefault="005E425C" w:rsidP="009F3126">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4A305A27" w14:textId="77777777" w:rsidTr="7CCBAEB0">
        <w:trPr>
          <w:trHeight w:hRule="exact" w:val="567"/>
        </w:trPr>
        <w:tc>
          <w:tcPr>
            <w:tcW w:w="9016" w:type="dxa"/>
            <w:gridSpan w:val="2"/>
            <w:vAlign w:val="center"/>
          </w:tcPr>
          <w:p w14:paraId="6513F87A" w14:textId="77777777" w:rsidR="009B76F4" w:rsidRPr="009B76F4" w:rsidRDefault="009B76F4" w:rsidP="009F3126">
            <w:pPr>
              <w:tabs>
                <w:tab w:val="left" w:pos="1135"/>
                <w:tab w:val="left" w:pos="2410"/>
              </w:tabs>
              <w:overflowPunct w:val="0"/>
              <w:autoSpaceDE w:val="0"/>
              <w:autoSpaceDN w:val="0"/>
              <w:adjustRightInd w:val="0"/>
              <w:textAlignment w:val="baseline"/>
              <w:rPr>
                <w:rFonts w:ascii="Arial" w:hAnsi="Arial" w:cs="Arial"/>
                <w:b/>
                <w:sz w:val="22"/>
                <w:szCs w:val="22"/>
              </w:rPr>
            </w:pPr>
            <w:r w:rsidRPr="009B76F4">
              <w:rPr>
                <w:rFonts w:ascii="Arial" w:hAnsi="Arial" w:cs="Arial"/>
                <w:b/>
                <w:sz w:val="22"/>
                <w:szCs w:val="22"/>
                <w:u w:val="single"/>
                <w:lang w:val="en-US"/>
              </w:rPr>
              <w:t>Fire Marshal Responsibilities</w:t>
            </w:r>
          </w:p>
        </w:tc>
      </w:tr>
      <w:tr w:rsidR="009B76F4" w:rsidRPr="009B76F4" w14:paraId="52A32CFB" w14:textId="77777777" w:rsidTr="7CCBAEB0">
        <w:tc>
          <w:tcPr>
            <w:tcW w:w="645" w:type="dxa"/>
          </w:tcPr>
          <w:p w14:paraId="3BFF7158" w14:textId="20FAC5A5" w:rsidR="009B76F4" w:rsidRPr="009F3126" w:rsidRDefault="009B76F4" w:rsidP="009B76F4">
            <w:pPr>
              <w:jc w:val="both"/>
              <w:rPr>
                <w:rFonts w:ascii="Arial" w:hAnsi="Arial" w:cs="Arial"/>
                <w:sz w:val="22"/>
                <w:szCs w:val="22"/>
              </w:rPr>
            </w:pPr>
            <w:r w:rsidRPr="009F3126">
              <w:rPr>
                <w:rFonts w:ascii="Arial" w:hAnsi="Arial" w:cs="Arial"/>
                <w:sz w:val="22"/>
                <w:szCs w:val="22"/>
              </w:rPr>
              <w:t>1</w:t>
            </w:r>
            <w:r w:rsidR="005E425C">
              <w:rPr>
                <w:rFonts w:ascii="Arial" w:hAnsi="Arial" w:cs="Arial"/>
                <w:sz w:val="22"/>
                <w:szCs w:val="22"/>
              </w:rPr>
              <w:t>4</w:t>
            </w:r>
            <w:r w:rsidRPr="009F3126">
              <w:rPr>
                <w:rFonts w:ascii="Arial" w:hAnsi="Arial" w:cs="Arial"/>
                <w:sz w:val="22"/>
                <w:szCs w:val="22"/>
              </w:rPr>
              <w:t>.</w:t>
            </w:r>
          </w:p>
        </w:tc>
        <w:tc>
          <w:tcPr>
            <w:tcW w:w="8371" w:type="dxa"/>
          </w:tcPr>
          <w:p w14:paraId="3FAA8968" w14:textId="77777777" w:rsidR="009B76F4" w:rsidRDefault="009B76F4" w:rsidP="009F3126">
            <w:pPr>
              <w:tabs>
                <w:tab w:val="left" w:pos="1135"/>
                <w:tab w:val="left" w:pos="2410"/>
              </w:tabs>
              <w:overflowPunct w:val="0"/>
              <w:autoSpaceDE w:val="0"/>
              <w:autoSpaceDN w:val="0"/>
              <w:adjustRightInd w:val="0"/>
              <w:textAlignment w:val="baseline"/>
              <w:rPr>
                <w:rFonts w:ascii="Arial" w:hAnsi="Arial" w:cs="Arial"/>
                <w:sz w:val="22"/>
                <w:szCs w:val="22"/>
              </w:rPr>
            </w:pPr>
            <w:r w:rsidRPr="009B76F4">
              <w:rPr>
                <w:rFonts w:ascii="Arial" w:hAnsi="Arial" w:cs="Arial"/>
                <w:sz w:val="22"/>
                <w:szCs w:val="22"/>
              </w:rPr>
              <w:t>In the event of a fire evacuation, act as a fire marshals for all visitors to the academy to ensure that they are accounted for using the current fire procedures</w:t>
            </w:r>
            <w:r w:rsidR="005E425C">
              <w:rPr>
                <w:rFonts w:ascii="Arial" w:hAnsi="Arial" w:cs="Arial"/>
                <w:sz w:val="22"/>
                <w:szCs w:val="22"/>
              </w:rPr>
              <w:t>.</w:t>
            </w:r>
          </w:p>
          <w:p w14:paraId="51AC1B61" w14:textId="3C310571" w:rsidR="005E425C" w:rsidRPr="009B76F4" w:rsidRDefault="005E425C" w:rsidP="009F3126">
            <w:pPr>
              <w:tabs>
                <w:tab w:val="left" w:pos="1135"/>
                <w:tab w:val="left" w:pos="2410"/>
              </w:tabs>
              <w:overflowPunct w:val="0"/>
              <w:autoSpaceDE w:val="0"/>
              <w:autoSpaceDN w:val="0"/>
              <w:adjustRightInd w:val="0"/>
              <w:textAlignment w:val="baseline"/>
              <w:rPr>
                <w:rFonts w:ascii="Arial" w:hAnsi="Arial" w:cs="Arial"/>
                <w:sz w:val="22"/>
                <w:szCs w:val="22"/>
              </w:rPr>
            </w:pPr>
          </w:p>
        </w:tc>
      </w:tr>
      <w:tr w:rsidR="009B76F4" w:rsidRPr="009B76F4" w14:paraId="2A278203" w14:textId="77777777" w:rsidTr="7CCBAEB0">
        <w:trPr>
          <w:trHeight w:hRule="exact" w:val="567"/>
        </w:trPr>
        <w:tc>
          <w:tcPr>
            <w:tcW w:w="9016" w:type="dxa"/>
            <w:gridSpan w:val="2"/>
            <w:vAlign w:val="center"/>
          </w:tcPr>
          <w:p w14:paraId="590183BB" w14:textId="77777777" w:rsidR="009B76F4" w:rsidRPr="009B76F4" w:rsidRDefault="009B76F4" w:rsidP="009F3126">
            <w:pPr>
              <w:rPr>
                <w:rFonts w:ascii="Arial" w:hAnsi="Arial" w:cs="Arial"/>
                <w:b/>
                <w:sz w:val="22"/>
                <w:szCs w:val="22"/>
                <w:u w:val="single"/>
              </w:rPr>
            </w:pPr>
            <w:r w:rsidRPr="009B76F4">
              <w:rPr>
                <w:rFonts w:ascii="Arial" w:hAnsi="Arial" w:cs="Arial"/>
                <w:b/>
                <w:sz w:val="22"/>
                <w:szCs w:val="22"/>
                <w:u w:val="single"/>
                <w:lang w:val="en-US"/>
              </w:rPr>
              <w:t>Safeguarding</w:t>
            </w:r>
          </w:p>
        </w:tc>
      </w:tr>
      <w:tr w:rsidR="009B76F4" w:rsidRPr="009B76F4" w14:paraId="19A63BE3" w14:textId="77777777" w:rsidTr="7CCBAEB0">
        <w:tc>
          <w:tcPr>
            <w:tcW w:w="645" w:type="dxa"/>
          </w:tcPr>
          <w:p w14:paraId="48B38834" w14:textId="0BB743D6" w:rsidR="009B76F4" w:rsidRPr="0068410A" w:rsidRDefault="009B76F4" w:rsidP="009B76F4">
            <w:pPr>
              <w:jc w:val="both"/>
              <w:rPr>
                <w:rFonts w:ascii="Arial" w:hAnsi="Arial" w:cs="Arial"/>
                <w:sz w:val="22"/>
                <w:szCs w:val="22"/>
              </w:rPr>
            </w:pPr>
            <w:r w:rsidRPr="0068410A">
              <w:rPr>
                <w:rFonts w:ascii="Arial" w:hAnsi="Arial" w:cs="Arial"/>
                <w:sz w:val="22"/>
                <w:szCs w:val="22"/>
              </w:rPr>
              <w:t>1</w:t>
            </w:r>
            <w:r w:rsidR="005E425C">
              <w:rPr>
                <w:rFonts w:ascii="Arial" w:hAnsi="Arial" w:cs="Arial"/>
                <w:sz w:val="22"/>
                <w:szCs w:val="22"/>
              </w:rPr>
              <w:t>5</w:t>
            </w:r>
            <w:r w:rsidRPr="0068410A">
              <w:rPr>
                <w:rFonts w:ascii="Arial" w:hAnsi="Arial" w:cs="Arial"/>
                <w:sz w:val="22"/>
                <w:szCs w:val="22"/>
              </w:rPr>
              <w:t>.</w:t>
            </w:r>
          </w:p>
        </w:tc>
        <w:tc>
          <w:tcPr>
            <w:tcW w:w="8371" w:type="dxa"/>
          </w:tcPr>
          <w:p w14:paraId="3CFACC43" w14:textId="77777777" w:rsidR="009B76F4" w:rsidRDefault="009B76F4" w:rsidP="009B76F4">
            <w:pPr>
              <w:rPr>
                <w:rFonts w:ascii="Arial" w:hAnsi="Arial" w:cs="Arial"/>
                <w:sz w:val="22"/>
                <w:szCs w:val="22"/>
              </w:rPr>
            </w:pPr>
            <w:r w:rsidRPr="0068410A">
              <w:rPr>
                <w:rFonts w:ascii="Arial" w:hAnsi="Arial" w:cs="Arial"/>
                <w:sz w:val="22"/>
                <w:szCs w:val="22"/>
              </w:rPr>
              <w:t>To uphold and promote the academy’s child protection and safeguarding policies and procedures and ensure they are adhered to by all staff.</w:t>
            </w:r>
          </w:p>
          <w:p w14:paraId="2A7D07F0" w14:textId="5FE05A73" w:rsidR="00046B65" w:rsidRPr="0068410A" w:rsidRDefault="00046B65" w:rsidP="009B76F4">
            <w:pPr>
              <w:rPr>
                <w:rFonts w:ascii="Arial" w:hAnsi="Arial" w:cs="Arial"/>
                <w:sz w:val="22"/>
                <w:szCs w:val="22"/>
              </w:rPr>
            </w:pPr>
          </w:p>
        </w:tc>
      </w:tr>
      <w:tr w:rsidR="0068410A" w:rsidRPr="009B76F4" w14:paraId="357ABE45" w14:textId="77777777" w:rsidTr="7CCBAEB0">
        <w:tc>
          <w:tcPr>
            <w:tcW w:w="645" w:type="dxa"/>
          </w:tcPr>
          <w:p w14:paraId="1C3C4D7A" w14:textId="1CC058B5" w:rsidR="0068410A" w:rsidRPr="0068410A" w:rsidRDefault="0068410A" w:rsidP="009B76F4">
            <w:pPr>
              <w:jc w:val="both"/>
              <w:rPr>
                <w:rFonts w:ascii="Arial" w:hAnsi="Arial" w:cs="Arial"/>
                <w:sz w:val="22"/>
                <w:szCs w:val="22"/>
              </w:rPr>
            </w:pPr>
            <w:r w:rsidRPr="0068410A">
              <w:rPr>
                <w:rFonts w:ascii="Arial" w:hAnsi="Arial" w:cs="Arial"/>
                <w:sz w:val="22"/>
                <w:szCs w:val="22"/>
              </w:rPr>
              <w:t>1</w:t>
            </w:r>
            <w:r w:rsidR="005E425C">
              <w:rPr>
                <w:rFonts w:ascii="Arial" w:hAnsi="Arial" w:cs="Arial"/>
                <w:sz w:val="22"/>
                <w:szCs w:val="22"/>
              </w:rPr>
              <w:t>6</w:t>
            </w:r>
            <w:r w:rsidRPr="0068410A">
              <w:rPr>
                <w:rFonts w:ascii="Arial" w:hAnsi="Arial" w:cs="Arial"/>
                <w:sz w:val="22"/>
                <w:szCs w:val="22"/>
              </w:rPr>
              <w:t xml:space="preserve">. </w:t>
            </w:r>
          </w:p>
        </w:tc>
        <w:tc>
          <w:tcPr>
            <w:tcW w:w="8371" w:type="dxa"/>
          </w:tcPr>
          <w:p w14:paraId="54A33648" w14:textId="77777777" w:rsidR="0068410A" w:rsidRPr="0068410A" w:rsidRDefault="0068410A" w:rsidP="0068410A">
            <w:pPr>
              <w:tabs>
                <w:tab w:val="left" w:pos="1135"/>
                <w:tab w:val="left" w:pos="2410"/>
              </w:tabs>
              <w:overflowPunct w:val="0"/>
              <w:autoSpaceDE w:val="0"/>
              <w:autoSpaceDN w:val="0"/>
              <w:adjustRightInd w:val="0"/>
              <w:jc w:val="both"/>
              <w:textAlignment w:val="baseline"/>
              <w:rPr>
                <w:rFonts w:ascii="Arial" w:hAnsi="Arial" w:cs="Arial"/>
                <w:sz w:val="22"/>
                <w:szCs w:val="22"/>
              </w:rPr>
            </w:pPr>
            <w:r w:rsidRPr="0068410A">
              <w:rPr>
                <w:rFonts w:ascii="Arial" w:hAnsi="Arial" w:cs="Arial"/>
                <w:sz w:val="22"/>
                <w:szCs w:val="22"/>
              </w:rPr>
              <w:t>To promote the safety and wellbeing of students.</w:t>
            </w:r>
          </w:p>
          <w:p w14:paraId="50750CD9" w14:textId="77777777" w:rsidR="0068410A" w:rsidRPr="0068410A" w:rsidRDefault="0068410A" w:rsidP="009B76F4">
            <w:pPr>
              <w:tabs>
                <w:tab w:val="left" w:pos="1135"/>
                <w:tab w:val="left" w:pos="2410"/>
              </w:tabs>
              <w:overflowPunct w:val="0"/>
              <w:autoSpaceDE w:val="0"/>
              <w:autoSpaceDN w:val="0"/>
              <w:adjustRightInd w:val="0"/>
              <w:jc w:val="both"/>
              <w:textAlignment w:val="baseline"/>
              <w:rPr>
                <w:rFonts w:ascii="Arial" w:hAnsi="Arial" w:cs="Arial"/>
                <w:sz w:val="22"/>
                <w:szCs w:val="22"/>
              </w:rPr>
            </w:pPr>
          </w:p>
        </w:tc>
      </w:tr>
      <w:tr w:rsidR="0068410A" w:rsidRPr="009B76F4" w14:paraId="2EF22258" w14:textId="77777777" w:rsidTr="7CCBAEB0">
        <w:tc>
          <w:tcPr>
            <w:tcW w:w="645" w:type="dxa"/>
            <w:tcBorders>
              <w:bottom w:val="single" w:sz="4" w:space="0" w:color="auto"/>
            </w:tcBorders>
          </w:tcPr>
          <w:p w14:paraId="5ACBAB04" w14:textId="6B1354D5" w:rsidR="0068410A" w:rsidRPr="0068410A" w:rsidRDefault="005E425C" w:rsidP="009B76F4">
            <w:pPr>
              <w:jc w:val="both"/>
              <w:rPr>
                <w:rFonts w:ascii="Arial" w:hAnsi="Arial" w:cs="Arial"/>
                <w:sz w:val="22"/>
                <w:szCs w:val="22"/>
              </w:rPr>
            </w:pPr>
            <w:r>
              <w:rPr>
                <w:rFonts w:ascii="Arial" w:hAnsi="Arial" w:cs="Arial"/>
                <w:sz w:val="22"/>
                <w:szCs w:val="22"/>
              </w:rPr>
              <w:t>17.</w:t>
            </w:r>
          </w:p>
        </w:tc>
        <w:tc>
          <w:tcPr>
            <w:tcW w:w="8371" w:type="dxa"/>
            <w:tcBorders>
              <w:bottom w:val="single" w:sz="4" w:space="0" w:color="auto"/>
            </w:tcBorders>
          </w:tcPr>
          <w:p w14:paraId="2EBBFE55" w14:textId="77777777" w:rsidR="0068410A" w:rsidRDefault="0068410A" w:rsidP="0068410A">
            <w:pPr>
              <w:tabs>
                <w:tab w:val="left" w:pos="1135"/>
                <w:tab w:val="left" w:pos="2410"/>
              </w:tabs>
              <w:overflowPunct w:val="0"/>
              <w:autoSpaceDE w:val="0"/>
              <w:autoSpaceDN w:val="0"/>
              <w:adjustRightInd w:val="0"/>
              <w:jc w:val="both"/>
              <w:textAlignment w:val="baseline"/>
              <w:rPr>
                <w:rFonts w:ascii="Arial" w:hAnsi="Arial" w:cs="Arial"/>
                <w:sz w:val="22"/>
                <w:szCs w:val="22"/>
              </w:rPr>
            </w:pPr>
            <w:r w:rsidRPr="0068410A">
              <w:rPr>
                <w:rFonts w:ascii="Arial" w:hAnsi="Arial" w:cs="Arial"/>
                <w:sz w:val="22"/>
                <w:szCs w:val="22"/>
              </w:rPr>
              <w:t>To work closely with the Safeguarding Team, attending and minuting meetings at their request and maintaining good and coherent safeguarding records to ensure the information is readily available</w:t>
            </w:r>
            <w:r w:rsidR="00046B65">
              <w:rPr>
                <w:rFonts w:ascii="Arial" w:hAnsi="Arial" w:cs="Arial"/>
                <w:sz w:val="22"/>
                <w:szCs w:val="22"/>
              </w:rPr>
              <w:t>.</w:t>
            </w:r>
          </w:p>
          <w:p w14:paraId="526CB1E9" w14:textId="160A9327" w:rsidR="00046B65" w:rsidRPr="0068410A" w:rsidRDefault="00046B65" w:rsidP="0068410A">
            <w:pPr>
              <w:tabs>
                <w:tab w:val="left" w:pos="1135"/>
                <w:tab w:val="left" w:pos="2410"/>
              </w:tabs>
              <w:overflowPunct w:val="0"/>
              <w:autoSpaceDE w:val="0"/>
              <w:autoSpaceDN w:val="0"/>
              <w:adjustRightInd w:val="0"/>
              <w:jc w:val="both"/>
              <w:textAlignment w:val="baseline"/>
              <w:rPr>
                <w:rFonts w:ascii="Arial" w:hAnsi="Arial" w:cs="Arial"/>
                <w:sz w:val="22"/>
                <w:szCs w:val="22"/>
              </w:rPr>
            </w:pPr>
          </w:p>
        </w:tc>
      </w:tr>
    </w:tbl>
    <w:p w14:paraId="0ADD28D4" w14:textId="77777777" w:rsidR="007108CB" w:rsidRDefault="007108CB" w:rsidP="0096771D">
      <w:pPr>
        <w:spacing w:after="0" w:line="240" w:lineRule="auto"/>
        <w:jc w:val="both"/>
        <w:rPr>
          <w:rFonts w:cs="Arial"/>
          <w:u w:val="single"/>
        </w:rPr>
      </w:pPr>
    </w:p>
    <w:p w14:paraId="3A327439" w14:textId="77777777" w:rsidR="00046B65" w:rsidRDefault="00046B65" w:rsidP="0096771D">
      <w:pPr>
        <w:spacing w:after="0" w:line="240" w:lineRule="auto"/>
        <w:jc w:val="both"/>
        <w:rPr>
          <w:rFonts w:cs="Arial"/>
          <w:u w:val="single"/>
        </w:rPr>
      </w:pPr>
    </w:p>
    <w:tbl>
      <w:tblPr>
        <w:tblStyle w:val="TableGrid"/>
        <w:tblW w:w="0" w:type="auto"/>
        <w:tblLook w:val="04A0" w:firstRow="1" w:lastRow="0" w:firstColumn="1" w:lastColumn="0" w:noHBand="0" w:noVBand="1"/>
      </w:tblPr>
      <w:tblGrid>
        <w:gridCol w:w="9016"/>
      </w:tblGrid>
      <w:tr w:rsidR="00046B65" w14:paraId="1A0B6BB7" w14:textId="77777777" w:rsidTr="00046B65">
        <w:tc>
          <w:tcPr>
            <w:tcW w:w="9016" w:type="dxa"/>
          </w:tcPr>
          <w:p w14:paraId="26ECA54B" w14:textId="649FDF45" w:rsidR="00046B65" w:rsidRDefault="00046B65" w:rsidP="0096771D">
            <w:pPr>
              <w:jc w:val="both"/>
              <w:rPr>
                <w:rFonts w:cs="Arial"/>
                <w:u w:val="single"/>
              </w:rPr>
            </w:pPr>
          </w:p>
          <w:p w14:paraId="64453DCB" w14:textId="4F608BE2" w:rsidR="00046B65" w:rsidRDefault="00046B65" w:rsidP="0096771D">
            <w:pPr>
              <w:jc w:val="both"/>
              <w:rPr>
                <w:rFonts w:cs="Arial"/>
                <w:u w:val="single"/>
              </w:rPr>
            </w:pPr>
            <w:r w:rsidRPr="009B76F4">
              <w:rPr>
                <w:rFonts w:ascii="Arial" w:hAnsi="Arial" w:cs="Arial"/>
                <w:b/>
                <w:sz w:val="22"/>
                <w:szCs w:val="22"/>
              </w:rPr>
              <w:t>Other Specific Duties</w:t>
            </w:r>
          </w:p>
          <w:p w14:paraId="7682FC06" w14:textId="433016EF" w:rsidR="00046B65" w:rsidRDefault="00046B65" w:rsidP="0096771D">
            <w:pPr>
              <w:jc w:val="both"/>
              <w:rPr>
                <w:rFonts w:cs="Arial"/>
                <w:u w:val="single"/>
              </w:rPr>
            </w:pPr>
          </w:p>
        </w:tc>
      </w:tr>
      <w:tr w:rsidR="00046B65" w14:paraId="740A00E0" w14:textId="77777777" w:rsidTr="00046B65">
        <w:tc>
          <w:tcPr>
            <w:tcW w:w="9016" w:type="dxa"/>
          </w:tcPr>
          <w:p w14:paraId="3C7D7A0E" w14:textId="77777777" w:rsidR="00046B65" w:rsidRDefault="00046B65" w:rsidP="0096771D">
            <w:pPr>
              <w:jc w:val="both"/>
              <w:rPr>
                <w:rFonts w:cs="Arial"/>
                <w:u w:val="single"/>
              </w:rPr>
            </w:pPr>
          </w:p>
          <w:p w14:paraId="7C42F55E" w14:textId="77777777" w:rsidR="00046B65" w:rsidRPr="009B76F4" w:rsidRDefault="00046B65" w:rsidP="00046B65">
            <w:pPr>
              <w:numPr>
                <w:ilvl w:val="0"/>
                <w:numId w:val="6"/>
              </w:numPr>
              <w:ind w:left="360"/>
              <w:rPr>
                <w:rFonts w:ascii="Arial" w:hAnsi="Arial" w:cs="Arial"/>
                <w:sz w:val="22"/>
                <w:szCs w:val="22"/>
              </w:rPr>
            </w:pPr>
            <w:r w:rsidRPr="009B76F4">
              <w:rPr>
                <w:rFonts w:ascii="Arial" w:hAnsi="Arial" w:cs="Arial"/>
                <w:sz w:val="22"/>
                <w:szCs w:val="22"/>
              </w:rPr>
              <w:t>To continue personal professional development as required.</w:t>
            </w:r>
          </w:p>
          <w:p w14:paraId="2FCBFEB3" w14:textId="77777777" w:rsidR="00046B65" w:rsidRPr="009B76F4" w:rsidRDefault="00046B65" w:rsidP="00046B65">
            <w:pPr>
              <w:ind w:left="360"/>
              <w:rPr>
                <w:rFonts w:ascii="Arial" w:hAnsi="Arial" w:cs="Arial"/>
                <w:sz w:val="22"/>
                <w:szCs w:val="22"/>
              </w:rPr>
            </w:pPr>
          </w:p>
          <w:p w14:paraId="3FF6F411" w14:textId="77777777" w:rsidR="00046B65" w:rsidRPr="009B76F4" w:rsidRDefault="00046B65" w:rsidP="00046B65">
            <w:pPr>
              <w:numPr>
                <w:ilvl w:val="0"/>
                <w:numId w:val="6"/>
              </w:numPr>
              <w:ind w:left="360"/>
              <w:rPr>
                <w:rFonts w:ascii="Arial" w:hAnsi="Arial" w:cs="Arial"/>
                <w:sz w:val="22"/>
                <w:szCs w:val="22"/>
              </w:rPr>
            </w:pPr>
            <w:r w:rsidRPr="009B76F4">
              <w:rPr>
                <w:rFonts w:ascii="Arial" w:hAnsi="Arial" w:cs="Arial"/>
                <w:sz w:val="22"/>
                <w:szCs w:val="22"/>
              </w:rPr>
              <w:t>Attend staff and other meetings and participate in staff training and development events as required.</w:t>
            </w:r>
          </w:p>
          <w:p w14:paraId="7FFDFE3F" w14:textId="77777777" w:rsidR="00046B65" w:rsidRPr="009B76F4" w:rsidRDefault="00046B65" w:rsidP="00046B65">
            <w:pPr>
              <w:pStyle w:val="ListParagraph"/>
              <w:rPr>
                <w:rFonts w:ascii="Arial" w:hAnsi="Arial" w:cs="Arial"/>
                <w:sz w:val="22"/>
                <w:szCs w:val="22"/>
              </w:rPr>
            </w:pPr>
          </w:p>
          <w:p w14:paraId="4E0FC16E" w14:textId="77777777" w:rsidR="00046B65" w:rsidRPr="009B76F4" w:rsidRDefault="00046B65" w:rsidP="00046B65">
            <w:pPr>
              <w:numPr>
                <w:ilvl w:val="0"/>
                <w:numId w:val="6"/>
              </w:numPr>
              <w:ind w:left="360"/>
              <w:rPr>
                <w:rFonts w:ascii="Arial" w:hAnsi="Arial" w:cs="Arial"/>
                <w:sz w:val="22"/>
                <w:szCs w:val="22"/>
              </w:rPr>
            </w:pPr>
            <w:r w:rsidRPr="009B76F4">
              <w:rPr>
                <w:rFonts w:ascii="Arial" w:hAnsi="Arial" w:cs="Arial"/>
                <w:sz w:val="22"/>
                <w:szCs w:val="22"/>
              </w:rPr>
              <w:t xml:space="preserve"> To actively engage in the performance review process.  </w:t>
            </w:r>
          </w:p>
          <w:p w14:paraId="4D7C6D41" w14:textId="77777777" w:rsidR="00046B65" w:rsidRPr="009B76F4" w:rsidRDefault="00046B65" w:rsidP="00046B65">
            <w:pPr>
              <w:pStyle w:val="ListParagraph"/>
              <w:ind w:left="360"/>
              <w:rPr>
                <w:rFonts w:ascii="Arial" w:hAnsi="Arial" w:cs="Arial"/>
                <w:sz w:val="22"/>
                <w:szCs w:val="22"/>
              </w:rPr>
            </w:pPr>
          </w:p>
          <w:p w14:paraId="39783DB7" w14:textId="77777777" w:rsidR="00046B65" w:rsidRPr="009B76F4" w:rsidRDefault="00046B65" w:rsidP="00046B65">
            <w:pPr>
              <w:numPr>
                <w:ilvl w:val="0"/>
                <w:numId w:val="6"/>
              </w:numPr>
              <w:ind w:left="360"/>
              <w:rPr>
                <w:rFonts w:ascii="Arial" w:hAnsi="Arial" w:cs="Arial"/>
                <w:sz w:val="22"/>
                <w:szCs w:val="22"/>
              </w:rPr>
            </w:pPr>
            <w:r w:rsidRPr="009B76F4">
              <w:rPr>
                <w:rFonts w:ascii="Arial" w:hAnsi="Arial" w:cs="Arial"/>
                <w:sz w:val="22"/>
                <w:szCs w:val="22"/>
              </w:rPr>
              <w:t xml:space="preserve">All support staff may be used to perform appropriate duties as and when required by the academy, </w:t>
            </w:r>
            <w:r w:rsidRPr="009B76F4">
              <w:rPr>
                <w:rFonts w:ascii="Arial" w:hAnsi="Arial" w:cs="Arial"/>
                <w:spacing w:val="-2"/>
                <w:sz w:val="22"/>
                <w:szCs w:val="22"/>
              </w:rPr>
              <w:t>commensurate with the salary grade of that post if it is higher than the employee’s current salary.</w:t>
            </w:r>
          </w:p>
          <w:p w14:paraId="54E46CEC" w14:textId="77777777" w:rsidR="00046B65" w:rsidRPr="009B76F4" w:rsidRDefault="00046B65" w:rsidP="00046B65">
            <w:pPr>
              <w:pStyle w:val="ListParagraph"/>
              <w:ind w:left="0"/>
              <w:rPr>
                <w:rFonts w:ascii="Arial" w:hAnsi="Arial" w:cs="Arial"/>
                <w:sz w:val="22"/>
                <w:szCs w:val="22"/>
              </w:rPr>
            </w:pPr>
          </w:p>
          <w:p w14:paraId="5A337299" w14:textId="77777777" w:rsidR="00046B65" w:rsidRPr="009B76F4" w:rsidRDefault="00046B65" w:rsidP="00046B65">
            <w:pPr>
              <w:numPr>
                <w:ilvl w:val="0"/>
                <w:numId w:val="6"/>
              </w:numPr>
              <w:ind w:left="360"/>
              <w:rPr>
                <w:rFonts w:ascii="Arial" w:hAnsi="Arial" w:cs="Arial"/>
                <w:sz w:val="22"/>
                <w:szCs w:val="22"/>
              </w:rPr>
            </w:pPr>
            <w:r w:rsidRPr="009B76F4">
              <w:rPr>
                <w:rFonts w:ascii="Arial" w:hAnsi="Arial" w:cs="Arial"/>
                <w:sz w:val="22"/>
                <w:szCs w:val="22"/>
              </w:rPr>
              <w:t>To work in the best interests of the academy, students, parents and staff.</w:t>
            </w:r>
          </w:p>
          <w:p w14:paraId="02C041C2" w14:textId="77777777" w:rsidR="00046B65" w:rsidRPr="009B76F4" w:rsidRDefault="00046B65" w:rsidP="00046B65">
            <w:pPr>
              <w:pStyle w:val="ListParagraph"/>
              <w:rPr>
                <w:rFonts w:ascii="Arial" w:hAnsi="Arial" w:cs="Arial"/>
                <w:sz w:val="22"/>
                <w:szCs w:val="22"/>
              </w:rPr>
            </w:pPr>
          </w:p>
          <w:p w14:paraId="24A771B7" w14:textId="77777777" w:rsidR="00046B65" w:rsidRPr="009B76F4" w:rsidRDefault="00046B65" w:rsidP="00046B65">
            <w:pPr>
              <w:numPr>
                <w:ilvl w:val="0"/>
                <w:numId w:val="6"/>
              </w:numPr>
              <w:ind w:left="360"/>
              <w:rPr>
                <w:rFonts w:ascii="Arial" w:hAnsi="Arial" w:cs="Arial"/>
                <w:sz w:val="22"/>
                <w:szCs w:val="22"/>
              </w:rPr>
            </w:pPr>
            <w:r w:rsidRPr="009B76F4">
              <w:rPr>
                <w:rFonts w:ascii="Arial" w:hAnsi="Arial" w:cs="Arial"/>
                <w:sz w:val="22"/>
                <w:szCs w:val="22"/>
              </w:rPr>
              <w:lastRenderedPageBreak/>
              <w:t>To adhere to the Academy’s policies and procedures with particular reference to Child Protection, Equal Opportunities, Teaching and Learning and Health and Safety.</w:t>
            </w:r>
          </w:p>
          <w:p w14:paraId="46C242D6" w14:textId="77777777" w:rsidR="00046B65" w:rsidRPr="009B76F4" w:rsidRDefault="00046B65" w:rsidP="00046B65">
            <w:pPr>
              <w:pStyle w:val="ListParagraph"/>
              <w:rPr>
                <w:rFonts w:ascii="Arial" w:hAnsi="Arial" w:cs="Arial"/>
                <w:sz w:val="22"/>
                <w:szCs w:val="22"/>
              </w:rPr>
            </w:pPr>
          </w:p>
          <w:p w14:paraId="258AF5EB" w14:textId="45E32F99" w:rsidR="00046B65" w:rsidRPr="00046B65" w:rsidRDefault="00046B65" w:rsidP="00046B65">
            <w:pPr>
              <w:numPr>
                <w:ilvl w:val="0"/>
                <w:numId w:val="6"/>
              </w:numPr>
              <w:ind w:left="360"/>
              <w:rPr>
                <w:rFonts w:ascii="Arial" w:hAnsi="Arial" w:cs="Arial"/>
                <w:b/>
                <w:sz w:val="22"/>
                <w:szCs w:val="22"/>
              </w:rPr>
            </w:pPr>
            <w:r w:rsidRPr="009B76F4">
              <w:rPr>
                <w:rFonts w:ascii="Arial" w:hAnsi="Arial" w:cs="Arial"/>
                <w:sz w:val="22"/>
                <w:szCs w:val="22"/>
              </w:rPr>
              <w:t>Undertake the role of a Form Tutor within the academy’s Vertical Tutoring pastoral College structure, and provide relevant and appropriate pastoral support.</w:t>
            </w:r>
          </w:p>
          <w:p w14:paraId="70A513CF" w14:textId="77777777" w:rsidR="00046B65" w:rsidRDefault="00046B65" w:rsidP="00046B65">
            <w:pPr>
              <w:pStyle w:val="ListParagraph"/>
              <w:rPr>
                <w:rFonts w:ascii="Arial" w:hAnsi="Arial" w:cs="Arial"/>
                <w:b/>
                <w:sz w:val="22"/>
                <w:szCs w:val="22"/>
              </w:rPr>
            </w:pPr>
          </w:p>
          <w:p w14:paraId="0FA63BDD" w14:textId="77777777" w:rsidR="00046B65" w:rsidRPr="009B76F4" w:rsidRDefault="00046B65" w:rsidP="00046B65">
            <w:pPr>
              <w:rPr>
                <w:rFonts w:ascii="Arial" w:hAnsi="Arial" w:cs="Arial"/>
                <w:spacing w:val="-2"/>
                <w:sz w:val="22"/>
                <w:szCs w:val="22"/>
              </w:rPr>
            </w:pPr>
            <w:r w:rsidRPr="009B76F4">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14:paraId="77533478" w14:textId="77777777" w:rsidR="00046B65" w:rsidRPr="009B76F4" w:rsidRDefault="00046B65" w:rsidP="00046B65">
            <w:pPr>
              <w:pStyle w:val="ListParagraph"/>
              <w:ind w:left="360"/>
              <w:rPr>
                <w:rFonts w:ascii="Arial" w:hAnsi="Arial" w:cs="Arial"/>
                <w:spacing w:val="-2"/>
                <w:sz w:val="22"/>
                <w:szCs w:val="22"/>
              </w:rPr>
            </w:pPr>
          </w:p>
          <w:p w14:paraId="5109B3C9" w14:textId="5FE4E4C8" w:rsidR="00046B65" w:rsidRPr="00046B65" w:rsidRDefault="00046B65" w:rsidP="00046B65">
            <w:pPr>
              <w:rPr>
                <w:rFonts w:ascii="Arial" w:hAnsi="Arial" w:cs="Arial"/>
                <w:sz w:val="22"/>
                <w:szCs w:val="22"/>
              </w:rPr>
            </w:pPr>
            <w:r w:rsidRPr="009B76F4">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9B76F4">
              <w:rPr>
                <w:rFonts w:ascii="Arial" w:hAnsi="Arial" w:cs="Arial"/>
                <w:sz w:val="22"/>
                <w:szCs w:val="22"/>
              </w:rPr>
              <w:t xml:space="preserve"> </w:t>
            </w:r>
          </w:p>
          <w:p w14:paraId="4F3D0C34" w14:textId="34C051AA" w:rsidR="00046B65" w:rsidRDefault="00046B65" w:rsidP="0096771D">
            <w:pPr>
              <w:jc w:val="both"/>
              <w:rPr>
                <w:rFonts w:cs="Arial"/>
                <w:u w:val="single"/>
              </w:rPr>
            </w:pPr>
          </w:p>
        </w:tc>
      </w:tr>
      <w:tr w:rsidR="00046B65" w14:paraId="50E0F932" w14:textId="77777777" w:rsidTr="00046B65">
        <w:tc>
          <w:tcPr>
            <w:tcW w:w="9016" w:type="dxa"/>
          </w:tcPr>
          <w:p w14:paraId="59C7E531" w14:textId="77777777" w:rsidR="00046B65" w:rsidRDefault="00046B65" w:rsidP="0096771D">
            <w:pPr>
              <w:jc w:val="both"/>
              <w:rPr>
                <w:rFonts w:cs="Arial"/>
                <w:u w:val="single"/>
              </w:rPr>
            </w:pPr>
          </w:p>
          <w:p w14:paraId="610F395B" w14:textId="77777777" w:rsidR="00046B65" w:rsidRDefault="00046B65" w:rsidP="0096771D">
            <w:pPr>
              <w:jc w:val="both"/>
              <w:rPr>
                <w:rFonts w:cs="Arial"/>
                <w:u w:val="single"/>
              </w:rPr>
            </w:pPr>
          </w:p>
          <w:p w14:paraId="21A054B6" w14:textId="77777777" w:rsidR="00046B65" w:rsidRDefault="00046B65" w:rsidP="00046B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EDE94E6" w14:textId="77777777" w:rsidR="00046B65" w:rsidRDefault="00046B65" w:rsidP="00046B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C02F9AB" w14:textId="77777777" w:rsidR="00046B65" w:rsidRDefault="00046B65" w:rsidP="00046B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Post Holder Name</w:t>
            </w:r>
            <w:r>
              <w:rPr>
                <w:rStyle w:val="eop"/>
                <w:rFonts w:ascii="Arial" w:hAnsi="Arial" w:cs="Arial"/>
                <w:sz w:val="22"/>
                <w:szCs w:val="22"/>
              </w:rPr>
              <w:t> </w:t>
            </w:r>
          </w:p>
          <w:p w14:paraId="79310536" w14:textId="77777777" w:rsidR="00046B65" w:rsidRDefault="00046B65" w:rsidP="00046B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8A1DEA1" w14:textId="77777777" w:rsidR="00046B65" w:rsidRDefault="00046B65" w:rsidP="00046B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4E6A3A0" w14:textId="77777777" w:rsidR="00046B65" w:rsidRDefault="00046B65" w:rsidP="00046B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Signature</w:t>
            </w:r>
            <w:r>
              <w:rPr>
                <w:rStyle w:val="eop"/>
                <w:rFonts w:ascii="Arial" w:hAnsi="Arial" w:cs="Arial"/>
                <w:sz w:val="22"/>
                <w:szCs w:val="22"/>
              </w:rPr>
              <w:t> </w:t>
            </w:r>
          </w:p>
          <w:p w14:paraId="3F20027F" w14:textId="77777777" w:rsidR="00046B65" w:rsidRDefault="00046B65" w:rsidP="00046B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A0CA604" w14:textId="77777777" w:rsidR="00046B65" w:rsidRDefault="00046B65" w:rsidP="00046B6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249C629" w14:textId="77777777" w:rsidR="00046B65" w:rsidRDefault="00046B65" w:rsidP="00046B6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US"/>
              </w:rPr>
              <w:t>           __________________________________________ Date</w:t>
            </w:r>
            <w:r>
              <w:rPr>
                <w:rStyle w:val="eop"/>
                <w:rFonts w:ascii="Arial" w:hAnsi="Arial" w:cs="Arial"/>
                <w:sz w:val="22"/>
                <w:szCs w:val="22"/>
              </w:rPr>
              <w:t> </w:t>
            </w:r>
          </w:p>
          <w:p w14:paraId="5E331436" w14:textId="77777777" w:rsidR="00046B65" w:rsidRDefault="00046B65" w:rsidP="0096771D">
            <w:pPr>
              <w:jc w:val="both"/>
              <w:rPr>
                <w:rFonts w:cs="Arial"/>
                <w:u w:val="single"/>
              </w:rPr>
            </w:pPr>
          </w:p>
          <w:p w14:paraId="47619083" w14:textId="77777777" w:rsidR="00046B65" w:rsidRDefault="00046B65" w:rsidP="0096771D">
            <w:pPr>
              <w:jc w:val="both"/>
              <w:rPr>
                <w:rFonts w:cs="Arial"/>
                <w:u w:val="single"/>
              </w:rPr>
            </w:pPr>
          </w:p>
          <w:p w14:paraId="3C74334E" w14:textId="3453FBD6" w:rsidR="00046B65" w:rsidRDefault="00046B65" w:rsidP="0096771D">
            <w:pPr>
              <w:jc w:val="both"/>
              <w:rPr>
                <w:rFonts w:cs="Arial"/>
                <w:u w:val="single"/>
              </w:rPr>
            </w:pPr>
          </w:p>
        </w:tc>
      </w:tr>
    </w:tbl>
    <w:p w14:paraId="672C049D" w14:textId="6174000A" w:rsidR="00046B65" w:rsidRDefault="00046B65" w:rsidP="0096771D">
      <w:pPr>
        <w:spacing w:after="0" w:line="240" w:lineRule="auto"/>
        <w:jc w:val="both"/>
        <w:rPr>
          <w:rFonts w:cs="Arial"/>
          <w:u w:val="single"/>
        </w:rPr>
        <w:sectPr w:rsidR="00046B65" w:rsidSect="008535C3">
          <w:footerReference w:type="default" r:id="rId11"/>
          <w:pgSz w:w="11906" w:h="16838"/>
          <w:pgMar w:top="1440" w:right="1440" w:bottom="1440" w:left="1440" w:header="709" w:footer="510" w:gutter="0"/>
          <w:cols w:space="708"/>
          <w:docGrid w:linePitch="360"/>
        </w:sectPr>
      </w:pPr>
    </w:p>
    <w:p w14:paraId="23050B7D" w14:textId="77777777" w:rsidR="009F3126" w:rsidRDefault="009F3126" w:rsidP="0096771D">
      <w:pPr>
        <w:spacing w:after="0" w:line="240" w:lineRule="auto"/>
        <w:jc w:val="both"/>
        <w:rPr>
          <w:rFonts w:cs="Arial"/>
          <w:u w:val="single"/>
        </w:rPr>
      </w:pPr>
    </w:p>
    <w:tbl>
      <w:tblPr>
        <w:tblW w:w="10348" w:type="dxa"/>
        <w:tblInd w:w="-567" w:type="dxa"/>
        <w:tblLayout w:type="fixed"/>
        <w:tblLook w:val="0000" w:firstRow="0" w:lastRow="0" w:firstColumn="0" w:lastColumn="0" w:noHBand="0" w:noVBand="0"/>
      </w:tblPr>
      <w:tblGrid>
        <w:gridCol w:w="1843"/>
        <w:gridCol w:w="5670"/>
        <w:gridCol w:w="2835"/>
      </w:tblGrid>
      <w:tr w:rsidR="009F3126" w:rsidRPr="00FC0EA8" w14:paraId="1091A625" w14:textId="77777777" w:rsidTr="7CCBAEB0">
        <w:tc>
          <w:tcPr>
            <w:tcW w:w="10348" w:type="dxa"/>
            <w:gridSpan w:val="3"/>
          </w:tcPr>
          <w:p w14:paraId="139685A4" w14:textId="77777777" w:rsidR="009F3126" w:rsidRPr="00FC0EA8" w:rsidRDefault="009F3126" w:rsidP="007108CB">
            <w:pPr>
              <w:rPr>
                <w:rFonts w:cs="Arial"/>
              </w:rPr>
            </w:pPr>
            <w:r w:rsidRPr="00FC0EA8">
              <w:rPr>
                <w:rFonts w:cs="Arial"/>
                <w:b/>
              </w:rPr>
              <w:br w:type="page"/>
              <w:t>PERSON SPECIFICATION</w:t>
            </w:r>
          </w:p>
        </w:tc>
      </w:tr>
      <w:tr w:rsidR="009F3126" w:rsidRPr="00FC0EA8" w14:paraId="098F0950" w14:textId="77777777" w:rsidTr="7CCBAEB0">
        <w:tc>
          <w:tcPr>
            <w:tcW w:w="10348" w:type="dxa"/>
            <w:gridSpan w:val="3"/>
            <w:tcBorders>
              <w:top w:val="single" w:sz="6" w:space="0" w:color="auto"/>
              <w:left w:val="single" w:sz="6" w:space="0" w:color="auto"/>
              <w:bottom w:val="single" w:sz="6" w:space="0" w:color="auto"/>
              <w:right w:val="single" w:sz="6" w:space="0" w:color="auto"/>
            </w:tcBorders>
          </w:tcPr>
          <w:p w14:paraId="3E9F8A72" w14:textId="77777777" w:rsidR="009F3126" w:rsidRPr="00FC0EA8" w:rsidRDefault="009F3126" w:rsidP="007108CB">
            <w:pPr>
              <w:rPr>
                <w:rFonts w:cs="Arial"/>
                <w:b/>
              </w:rPr>
            </w:pPr>
            <w:r w:rsidRPr="00FC0EA8">
              <w:rPr>
                <w:rFonts w:cs="Arial"/>
                <w:b/>
              </w:rPr>
              <w:t xml:space="preserve">Job: </w:t>
            </w:r>
            <w:r>
              <w:rPr>
                <w:rFonts w:cs="Arial"/>
                <w:b/>
              </w:rPr>
              <w:t>Receptionist / General Administrator</w:t>
            </w:r>
          </w:p>
        </w:tc>
      </w:tr>
      <w:tr w:rsidR="009F3126" w:rsidRPr="00FC0EA8" w14:paraId="20195ECE" w14:textId="77777777" w:rsidTr="000B01F4">
        <w:tc>
          <w:tcPr>
            <w:tcW w:w="1843" w:type="dxa"/>
            <w:tcBorders>
              <w:top w:val="single" w:sz="6" w:space="0" w:color="auto"/>
              <w:left w:val="single" w:sz="6" w:space="0" w:color="auto"/>
              <w:bottom w:val="single" w:sz="6" w:space="0" w:color="auto"/>
              <w:right w:val="single" w:sz="6" w:space="0" w:color="auto"/>
            </w:tcBorders>
            <w:shd w:val="clear" w:color="auto" w:fill="auto"/>
          </w:tcPr>
          <w:p w14:paraId="4F6509FE" w14:textId="77777777" w:rsidR="009F3126" w:rsidRPr="00FC0EA8" w:rsidRDefault="009F3126" w:rsidP="007108CB">
            <w:pPr>
              <w:rPr>
                <w:rFonts w:cs="Arial"/>
                <w:b/>
                <w:color w:val="FFFFFF"/>
              </w:rPr>
            </w:pPr>
            <w:r w:rsidRPr="00FC0EA8">
              <w:rPr>
                <w:rFonts w:cs="Arial"/>
                <w:b/>
                <w:color w:val="FFFFFF"/>
              </w:rPr>
              <w:t>KEY CRITERIA</w:t>
            </w:r>
          </w:p>
        </w:tc>
        <w:tc>
          <w:tcPr>
            <w:tcW w:w="5670" w:type="dxa"/>
            <w:tcBorders>
              <w:top w:val="single" w:sz="6" w:space="0" w:color="auto"/>
              <w:left w:val="single" w:sz="6" w:space="0" w:color="auto"/>
              <w:bottom w:val="single" w:sz="6" w:space="0" w:color="auto"/>
              <w:right w:val="single" w:sz="6" w:space="0" w:color="auto"/>
            </w:tcBorders>
            <w:shd w:val="clear" w:color="auto" w:fill="auto"/>
          </w:tcPr>
          <w:p w14:paraId="723D3D7F" w14:textId="77777777" w:rsidR="009F3126" w:rsidRPr="00FC0EA8" w:rsidRDefault="009F3126" w:rsidP="007108CB">
            <w:pPr>
              <w:rPr>
                <w:rFonts w:cs="Arial"/>
                <w:b/>
                <w:color w:val="FFFFFF"/>
              </w:rPr>
            </w:pPr>
            <w:r w:rsidRPr="00FC0EA8">
              <w:rPr>
                <w:rFonts w:cs="Arial"/>
                <w:b/>
                <w:color w:val="FFFFFF"/>
              </w:rPr>
              <w:t>ESSENTIAL</w:t>
            </w:r>
          </w:p>
        </w:tc>
        <w:tc>
          <w:tcPr>
            <w:tcW w:w="2835" w:type="dxa"/>
            <w:tcBorders>
              <w:top w:val="single" w:sz="6" w:space="0" w:color="auto"/>
              <w:left w:val="single" w:sz="6" w:space="0" w:color="auto"/>
              <w:bottom w:val="single" w:sz="6" w:space="0" w:color="auto"/>
              <w:right w:val="single" w:sz="6" w:space="0" w:color="auto"/>
            </w:tcBorders>
            <w:shd w:val="clear" w:color="auto" w:fill="auto"/>
          </w:tcPr>
          <w:p w14:paraId="326D2461" w14:textId="77777777" w:rsidR="009F3126" w:rsidRPr="00FC0EA8" w:rsidRDefault="009F3126" w:rsidP="007108CB">
            <w:pPr>
              <w:rPr>
                <w:rFonts w:cs="Arial"/>
                <w:b/>
                <w:color w:val="FFFFFF"/>
              </w:rPr>
            </w:pPr>
            <w:r w:rsidRPr="00FC0EA8">
              <w:rPr>
                <w:rFonts w:cs="Arial"/>
                <w:b/>
                <w:color w:val="FFFFFF"/>
              </w:rPr>
              <w:t>DESIRABLE</w:t>
            </w:r>
          </w:p>
        </w:tc>
      </w:tr>
      <w:tr w:rsidR="009F3126" w:rsidRPr="00FC0EA8" w14:paraId="50529026" w14:textId="77777777" w:rsidTr="000B01F4">
        <w:tc>
          <w:tcPr>
            <w:tcW w:w="1843" w:type="dxa"/>
            <w:tcBorders>
              <w:top w:val="single" w:sz="6" w:space="0" w:color="auto"/>
              <w:left w:val="single" w:sz="6" w:space="0" w:color="auto"/>
              <w:bottom w:val="single" w:sz="6" w:space="0" w:color="auto"/>
              <w:right w:val="single" w:sz="6" w:space="0" w:color="auto"/>
            </w:tcBorders>
          </w:tcPr>
          <w:p w14:paraId="0856B5D8" w14:textId="77777777" w:rsidR="009F3126" w:rsidRPr="00FC0EA8" w:rsidRDefault="009F3126" w:rsidP="007108CB">
            <w:pPr>
              <w:rPr>
                <w:rFonts w:cs="Arial"/>
              </w:rPr>
            </w:pPr>
            <w:r w:rsidRPr="00FC0EA8">
              <w:rPr>
                <w:rFonts w:cs="Arial"/>
                <w:b/>
              </w:rPr>
              <w:t>Qualifications &amp; Experience</w:t>
            </w:r>
          </w:p>
          <w:p w14:paraId="018ACB02" w14:textId="77777777" w:rsidR="009F3126" w:rsidRPr="00FC0EA8" w:rsidRDefault="009F3126" w:rsidP="007108CB">
            <w:pPr>
              <w:rPr>
                <w:rFonts w:cs="Arial"/>
              </w:rPr>
            </w:pPr>
          </w:p>
          <w:p w14:paraId="449AAD4B" w14:textId="77777777" w:rsidR="009F3126" w:rsidRPr="00FC0EA8" w:rsidRDefault="009F3126" w:rsidP="007108CB">
            <w:pPr>
              <w:rPr>
                <w:rFonts w:cs="Arial"/>
              </w:rPr>
            </w:pPr>
          </w:p>
        </w:tc>
        <w:tc>
          <w:tcPr>
            <w:tcW w:w="5670" w:type="dxa"/>
            <w:tcBorders>
              <w:top w:val="single" w:sz="6" w:space="0" w:color="auto"/>
              <w:left w:val="single" w:sz="6" w:space="0" w:color="auto"/>
              <w:bottom w:val="single" w:sz="6" w:space="0" w:color="auto"/>
              <w:right w:val="single" w:sz="6" w:space="0" w:color="auto"/>
            </w:tcBorders>
          </w:tcPr>
          <w:p w14:paraId="7CF6FE78" w14:textId="77777777" w:rsidR="009F3126" w:rsidRPr="000B01F4" w:rsidRDefault="009F3126" w:rsidP="000B01F4">
            <w:pPr>
              <w:pStyle w:val="ListParagraph"/>
              <w:numPr>
                <w:ilvl w:val="0"/>
                <w:numId w:val="14"/>
              </w:numPr>
              <w:rPr>
                <w:rFonts w:ascii="Arial" w:hAnsi="Arial" w:cs="Arial"/>
                <w:sz w:val="22"/>
                <w:szCs w:val="22"/>
              </w:rPr>
            </w:pPr>
            <w:r w:rsidRPr="000B01F4">
              <w:rPr>
                <w:rFonts w:ascii="Arial" w:hAnsi="Arial" w:cs="Arial"/>
                <w:sz w:val="22"/>
                <w:szCs w:val="22"/>
              </w:rPr>
              <w:t xml:space="preserve">4 or more GCSE’s at grade C or above, including English and Maths (or equivalent) </w:t>
            </w:r>
          </w:p>
          <w:p w14:paraId="2A8D404D" w14:textId="77777777" w:rsidR="009F3126" w:rsidRPr="000B01F4" w:rsidRDefault="009F3126" w:rsidP="000B01F4">
            <w:pPr>
              <w:pStyle w:val="BodyText2"/>
              <w:numPr>
                <w:ilvl w:val="0"/>
                <w:numId w:val="14"/>
              </w:numPr>
              <w:tabs>
                <w:tab w:val="clear" w:pos="6096"/>
              </w:tabs>
              <w:rPr>
                <w:rFonts w:cs="Arial"/>
                <w:sz w:val="22"/>
                <w:szCs w:val="22"/>
              </w:rPr>
            </w:pPr>
            <w:r w:rsidRPr="000B01F4">
              <w:rPr>
                <w:rFonts w:cs="Arial"/>
                <w:sz w:val="22"/>
                <w:szCs w:val="22"/>
              </w:rPr>
              <w:t xml:space="preserve">evidence of experience in </w:t>
            </w:r>
            <w:proofErr w:type="gramStart"/>
            <w:r w:rsidRPr="000B01F4">
              <w:rPr>
                <w:rFonts w:cs="Arial"/>
                <w:sz w:val="22"/>
                <w:szCs w:val="22"/>
              </w:rPr>
              <w:t>an</w:t>
            </w:r>
            <w:proofErr w:type="gramEnd"/>
            <w:r w:rsidRPr="000B01F4">
              <w:rPr>
                <w:rFonts w:cs="Arial"/>
                <w:sz w:val="22"/>
                <w:szCs w:val="22"/>
              </w:rPr>
              <w:t xml:space="preserve"> similar, office or administration role</w:t>
            </w:r>
          </w:p>
          <w:p w14:paraId="07E88372" w14:textId="77777777" w:rsidR="009F3126" w:rsidRPr="000B01F4" w:rsidRDefault="009F3126" w:rsidP="000B01F4">
            <w:pPr>
              <w:pStyle w:val="ListParagraph"/>
              <w:numPr>
                <w:ilvl w:val="0"/>
                <w:numId w:val="14"/>
              </w:numPr>
              <w:rPr>
                <w:rFonts w:ascii="Arial" w:hAnsi="Arial" w:cs="Arial"/>
                <w:bCs/>
                <w:sz w:val="22"/>
                <w:szCs w:val="22"/>
              </w:rPr>
            </w:pPr>
            <w:r w:rsidRPr="000B01F4">
              <w:rPr>
                <w:rFonts w:ascii="Arial" w:hAnsi="Arial" w:cs="Arial"/>
                <w:sz w:val="22"/>
                <w:szCs w:val="22"/>
              </w:rPr>
              <w:t xml:space="preserve">experience of working </w:t>
            </w:r>
            <w:r w:rsidRPr="000B01F4">
              <w:rPr>
                <w:rFonts w:ascii="Arial" w:hAnsi="Arial" w:cs="Arial"/>
                <w:bCs/>
                <w:sz w:val="22"/>
                <w:szCs w:val="22"/>
              </w:rPr>
              <w:t>to deadlines</w:t>
            </w:r>
          </w:p>
          <w:p w14:paraId="7E076C1A" w14:textId="77777777" w:rsidR="009F3126" w:rsidRPr="000B01F4" w:rsidRDefault="009F3126" w:rsidP="000B01F4">
            <w:pPr>
              <w:pStyle w:val="ListParagraph"/>
              <w:numPr>
                <w:ilvl w:val="0"/>
                <w:numId w:val="14"/>
              </w:numPr>
              <w:rPr>
                <w:rFonts w:ascii="Arial" w:hAnsi="Arial" w:cs="Arial"/>
                <w:bCs/>
                <w:sz w:val="22"/>
                <w:szCs w:val="22"/>
              </w:rPr>
            </w:pPr>
            <w:r w:rsidRPr="000B01F4">
              <w:rPr>
                <w:rFonts w:ascii="Arial" w:hAnsi="Arial" w:cs="Arial"/>
                <w:bCs/>
                <w:sz w:val="22"/>
                <w:szCs w:val="22"/>
              </w:rPr>
              <w:t>experience of note taking and arranging meetings</w:t>
            </w:r>
          </w:p>
          <w:p w14:paraId="7DCB0A6B" w14:textId="77777777" w:rsidR="009F3126" w:rsidRPr="000B01F4" w:rsidRDefault="009F3126" w:rsidP="000B01F4">
            <w:pPr>
              <w:pStyle w:val="ListParagraph"/>
              <w:numPr>
                <w:ilvl w:val="0"/>
                <w:numId w:val="14"/>
              </w:numPr>
              <w:rPr>
                <w:rFonts w:ascii="Arial" w:hAnsi="Arial" w:cs="Arial"/>
                <w:bCs/>
                <w:sz w:val="22"/>
                <w:szCs w:val="22"/>
              </w:rPr>
            </w:pPr>
            <w:r w:rsidRPr="000B01F4">
              <w:rPr>
                <w:rFonts w:ascii="Arial" w:hAnsi="Arial" w:cs="Arial"/>
                <w:bCs/>
                <w:sz w:val="22"/>
                <w:szCs w:val="22"/>
              </w:rPr>
              <w:t xml:space="preserve">experience of using databases, word processing and a range of other IT packages   </w:t>
            </w:r>
          </w:p>
        </w:tc>
        <w:tc>
          <w:tcPr>
            <w:tcW w:w="2835" w:type="dxa"/>
            <w:tcBorders>
              <w:top w:val="single" w:sz="6" w:space="0" w:color="auto"/>
              <w:left w:val="single" w:sz="6" w:space="0" w:color="auto"/>
              <w:bottom w:val="single" w:sz="6" w:space="0" w:color="auto"/>
              <w:right w:val="single" w:sz="6" w:space="0" w:color="auto"/>
            </w:tcBorders>
          </w:tcPr>
          <w:p w14:paraId="715B9724" w14:textId="77777777" w:rsidR="009F3126" w:rsidRPr="000B01F4" w:rsidRDefault="009F3126" w:rsidP="000B01F4">
            <w:pPr>
              <w:pStyle w:val="ListParagraph"/>
              <w:numPr>
                <w:ilvl w:val="0"/>
                <w:numId w:val="14"/>
              </w:numPr>
              <w:rPr>
                <w:rFonts w:ascii="Arial" w:hAnsi="Arial" w:cs="Arial"/>
                <w:sz w:val="22"/>
                <w:szCs w:val="22"/>
              </w:rPr>
            </w:pPr>
            <w:r w:rsidRPr="000B01F4">
              <w:rPr>
                <w:rFonts w:ascii="Arial" w:hAnsi="Arial" w:cs="Arial"/>
                <w:sz w:val="22"/>
                <w:szCs w:val="22"/>
              </w:rPr>
              <w:t>experience of working in a school environment (understanding of safeguarding and Child Protection issues)</w:t>
            </w:r>
          </w:p>
          <w:p w14:paraId="61C22C0C" w14:textId="77777777" w:rsidR="009F3126" w:rsidRPr="000B01F4" w:rsidRDefault="009F3126" w:rsidP="000B01F4">
            <w:pPr>
              <w:pStyle w:val="BodyText2"/>
              <w:numPr>
                <w:ilvl w:val="0"/>
                <w:numId w:val="14"/>
              </w:numPr>
              <w:tabs>
                <w:tab w:val="clear" w:pos="6096"/>
              </w:tabs>
              <w:rPr>
                <w:rFonts w:cs="Arial"/>
                <w:sz w:val="22"/>
                <w:szCs w:val="22"/>
              </w:rPr>
            </w:pPr>
            <w:r w:rsidRPr="000B01F4">
              <w:rPr>
                <w:rFonts w:cs="Arial"/>
                <w:sz w:val="22"/>
                <w:szCs w:val="22"/>
              </w:rPr>
              <w:t xml:space="preserve">experience of SIMS and/or </w:t>
            </w:r>
            <w:proofErr w:type="spellStart"/>
            <w:r w:rsidRPr="000B01F4">
              <w:rPr>
                <w:rFonts w:cs="Arial"/>
                <w:sz w:val="22"/>
                <w:szCs w:val="22"/>
              </w:rPr>
              <w:t>Bromcom</w:t>
            </w:r>
            <w:proofErr w:type="spellEnd"/>
          </w:p>
          <w:p w14:paraId="10455ECD" w14:textId="77777777" w:rsidR="009F3126" w:rsidRPr="000B01F4" w:rsidRDefault="009F3126" w:rsidP="007108CB">
            <w:pPr>
              <w:rPr>
                <w:rFonts w:cs="Arial"/>
              </w:rPr>
            </w:pPr>
          </w:p>
        </w:tc>
      </w:tr>
      <w:tr w:rsidR="009F3126" w:rsidRPr="00FC0EA8" w14:paraId="7EE5EAF8" w14:textId="77777777" w:rsidTr="000B01F4">
        <w:trPr>
          <w:trHeight w:val="1304"/>
        </w:trPr>
        <w:tc>
          <w:tcPr>
            <w:tcW w:w="1843" w:type="dxa"/>
            <w:tcBorders>
              <w:top w:val="single" w:sz="6" w:space="0" w:color="auto"/>
              <w:left w:val="single" w:sz="6" w:space="0" w:color="auto"/>
              <w:bottom w:val="single" w:sz="6" w:space="0" w:color="auto"/>
              <w:right w:val="single" w:sz="6" w:space="0" w:color="auto"/>
            </w:tcBorders>
          </w:tcPr>
          <w:p w14:paraId="0A70EC0E" w14:textId="77777777" w:rsidR="009F3126" w:rsidRPr="00FC0EA8" w:rsidRDefault="009F3126" w:rsidP="007108CB">
            <w:pPr>
              <w:rPr>
                <w:rFonts w:cs="Arial"/>
                <w:b/>
              </w:rPr>
            </w:pPr>
            <w:r w:rsidRPr="00FC0EA8">
              <w:rPr>
                <w:rFonts w:cs="Arial"/>
                <w:b/>
              </w:rPr>
              <w:t>Knowledge &amp; Understanding</w:t>
            </w:r>
          </w:p>
          <w:p w14:paraId="4D420A3A" w14:textId="77777777" w:rsidR="009F3126" w:rsidRPr="00FC0EA8" w:rsidRDefault="009F3126" w:rsidP="007108CB">
            <w:pPr>
              <w:tabs>
                <w:tab w:val="left" w:pos="1245"/>
              </w:tabs>
              <w:rPr>
                <w:rFonts w:cs="Arial"/>
              </w:rPr>
            </w:pPr>
          </w:p>
        </w:tc>
        <w:tc>
          <w:tcPr>
            <w:tcW w:w="5670" w:type="dxa"/>
            <w:tcBorders>
              <w:top w:val="single" w:sz="6" w:space="0" w:color="auto"/>
              <w:left w:val="single" w:sz="6" w:space="0" w:color="auto"/>
              <w:bottom w:val="single" w:sz="6" w:space="0" w:color="auto"/>
              <w:right w:val="single" w:sz="6" w:space="0" w:color="auto"/>
            </w:tcBorders>
          </w:tcPr>
          <w:p w14:paraId="798F4136" w14:textId="77777777" w:rsidR="009F3126" w:rsidRPr="000B01F4" w:rsidRDefault="009F3126" w:rsidP="000B01F4">
            <w:pPr>
              <w:pStyle w:val="ListParagraph"/>
              <w:numPr>
                <w:ilvl w:val="0"/>
                <w:numId w:val="15"/>
              </w:numPr>
              <w:rPr>
                <w:rFonts w:ascii="Arial" w:hAnsi="Arial" w:cs="Arial"/>
                <w:sz w:val="22"/>
                <w:szCs w:val="22"/>
              </w:rPr>
            </w:pPr>
            <w:r w:rsidRPr="000B01F4">
              <w:rPr>
                <w:rFonts w:ascii="Arial" w:hAnsi="Arial" w:cs="Arial"/>
                <w:sz w:val="22"/>
                <w:szCs w:val="22"/>
              </w:rPr>
              <w:t>knowledge of administration systems and general office procedures</w:t>
            </w:r>
          </w:p>
          <w:p w14:paraId="07C5B546" w14:textId="77777777" w:rsidR="009F3126" w:rsidRPr="000B01F4" w:rsidRDefault="009F3126" w:rsidP="000B01F4">
            <w:pPr>
              <w:pStyle w:val="ListParagraph"/>
              <w:numPr>
                <w:ilvl w:val="0"/>
                <w:numId w:val="15"/>
              </w:numPr>
              <w:rPr>
                <w:rFonts w:ascii="Arial" w:hAnsi="Arial" w:cs="Arial"/>
                <w:sz w:val="22"/>
                <w:szCs w:val="22"/>
              </w:rPr>
            </w:pPr>
            <w:r w:rsidRPr="000B01F4">
              <w:rPr>
                <w:rFonts w:ascii="Arial" w:hAnsi="Arial" w:cs="Arial"/>
                <w:sz w:val="22"/>
                <w:szCs w:val="22"/>
              </w:rPr>
              <w:t>understanding of filing, storage and archive systems and procedures</w:t>
            </w:r>
          </w:p>
        </w:tc>
        <w:tc>
          <w:tcPr>
            <w:tcW w:w="2835" w:type="dxa"/>
            <w:tcBorders>
              <w:top w:val="single" w:sz="6" w:space="0" w:color="auto"/>
              <w:left w:val="single" w:sz="6" w:space="0" w:color="auto"/>
              <w:bottom w:val="single" w:sz="6" w:space="0" w:color="auto"/>
              <w:right w:val="single" w:sz="6" w:space="0" w:color="auto"/>
            </w:tcBorders>
          </w:tcPr>
          <w:p w14:paraId="46C7ED43" w14:textId="77777777" w:rsidR="009F3126" w:rsidRPr="000B01F4" w:rsidRDefault="009F3126" w:rsidP="000B01F4">
            <w:pPr>
              <w:pStyle w:val="ListParagraph"/>
              <w:numPr>
                <w:ilvl w:val="0"/>
                <w:numId w:val="15"/>
              </w:numPr>
              <w:rPr>
                <w:rFonts w:ascii="Arial" w:hAnsi="Arial" w:cs="Arial"/>
                <w:sz w:val="22"/>
                <w:szCs w:val="22"/>
              </w:rPr>
            </w:pPr>
            <w:r w:rsidRPr="000B01F4">
              <w:rPr>
                <w:rFonts w:ascii="Arial" w:hAnsi="Arial" w:cs="Arial"/>
                <w:sz w:val="22"/>
                <w:szCs w:val="22"/>
              </w:rPr>
              <w:t xml:space="preserve">the potential uses of data to support efficiency </w:t>
            </w:r>
          </w:p>
        </w:tc>
      </w:tr>
      <w:tr w:rsidR="009F3126" w:rsidRPr="00FC0EA8" w14:paraId="691F3B26" w14:textId="77777777" w:rsidTr="000B01F4">
        <w:tc>
          <w:tcPr>
            <w:tcW w:w="1843" w:type="dxa"/>
            <w:tcBorders>
              <w:top w:val="single" w:sz="6" w:space="0" w:color="auto"/>
              <w:left w:val="single" w:sz="6" w:space="0" w:color="auto"/>
              <w:bottom w:val="single" w:sz="6" w:space="0" w:color="auto"/>
              <w:right w:val="single" w:sz="6" w:space="0" w:color="auto"/>
            </w:tcBorders>
          </w:tcPr>
          <w:p w14:paraId="55741ECF" w14:textId="77777777" w:rsidR="009F3126" w:rsidRPr="003B3317" w:rsidRDefault="009F3126" w:rsidP="007108CB">
            <w:pPr>
              <w:rPr>
                <w:rFonts w:cs="Arial"/>
                <w:b/>
              </w:rPr>
            </w:pPr>
            <w:r w:rsidRPr="003B3317">
              <w:rPr>
                <w:rFonts w:cs="Arial"/>
                <w:b/>
              </w:rPr>
              <w:t>Skills &amp; abilities</w:t>
            </w:r>
          </w:p>
        </w:tc>
        <w:tc>
          <w:tcPr>
            <w:tcW w:w="5670" w:type="dxa"/>
            <w:tcBorders>
              <w:top w:val="single" w:sz="6" w:space="0" w:color="auto"/>
              <w:left w:val="single" w:sz="6" w:space="0" w:color="auto"/>
              <w:bottom w:val="single" w:sz="6" w:space="0" w:color="auto"/>
              <w:right w:val="single" w:sz="6" w:space="0" w:color="auto"/>
            </w:tcBorders>
          </w:tcPr>
          <w:p w14:paraId="62CEC8A2"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bCs/>
                <w:sz w:val="22"/>
                <w:szCs w:val="22"/>
              </w:rPr>
              <w:t>ability to communicate effectively to a range of audiences (internal and external) through strong inter-personal, written, oral and presentation skills</w:t>
            </w:r>
          </w:p>
          <w:p w14:paraId="31F3DC19" w14:textId="77777777" w:rsidR="009F3126" w:rsidRPr="000B01F4" w:rsidRDefault="009F3126" w:rsidP="000B01F4">
            <w:pPr>
              <w:pStyle w:val="BodyText"/>
              <w:numPr>
                <w:ilvl w:val="0"/>
                <w:numId w:val="16"/>
              </w:numPr>
              <w:overflowPunct w:val="0"/>
              <w:autoSpaceDE w:val="0"/>
              <w:autoSpaceDN w:val="0"/>
              <w:adjustRightInd w:val="0"/>
              <w:textAlignment w:val="baseline"/>
              <w:rPr>
                <w:rFonts w:cs="Arial"/>
                <w:bCs/>
                <w:sz w:val="22"/>
                <w:szCs w:val="22"/>
              </w:rPr>
            </w:pPr>
            <w:r w:rsidRPr="000B01F4">
              <w:rPr>
                <w:rFonts w:cs="Arial"/>
                <w:b w:val="0"/>
                <w:bCs/>
                <w:sz w:val="22"/>
                <w:szCs w:val="22"/>
              </w:rPr>
              <w:t>sound judgment and ability to m</w:t>
            </w:r>
            <w:r w:rsidRPr="000B01F4">
              <w:rPr>
                <w:rFonts w:cs="Arial"/>
                <w:b w:val="0"/>
                <w:sz w:val="22"/>
                <w:szCs w:val="22"/>
              </w:rPr>
              <w:t>ake decisions based on understanding of relevant information</w:t>
            </w:r>
          </w:p>
          <w:p w14:paraId="734F7E79" w14:textId="77777777" w:rsidR="009F3126" w:rsidRPr="000B01F4" w:rsidRDefault="009F3126" w:rsidP="000B01F4">
            <w:pPr>
              <w:pStyle w:val="ListParagraph"/>
              <w:numPr>
                <w:ilvl w:val="0"/>
                <w:numId w:val="16"/>
              </w:numPr>
              <w:rPr>
                <w:rFonts w:ascii="Arial" w:hAnsi="Arial" w:cs="Arial"/>
                <w:bCs/>
                <w:sz w:val="22"/>
                <w:szCs w:val="22"/>
              </w:rPr>
            </w:pPr>
            <w:r w:rsidRPr="000B01F4">
              <w:rPr>
                <w:rFonts w:ascii="Arial" w:hAnsi="Arial" w:cs="Arial"/>
                <w:bCs/>
                <w:sz w:val="22"/>
                <w:szCs w:val="22"/>
              </w:rPr>
              <w:t>able to prioritise work and to manage work to meet tight deadlines</w:t>
            </w:r>
            <w:r w:rsidRPr="000B01F4">
              <w:rPr>
                <w:rFonts w:ascii="Arial" w:hAnsi="Arial" w:cs="Arial"/>
                <w:sz w:val="22"/>
                <w:szCs w:val="22"/>
              </w:rPr>
              <w:t xml:space="preserve"> </w:t>
            </w:r>
          </w:p>
          <w:p w14:paraId="4BB3EE87"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sz w:val="22"/>
                <w:szCs w:val="22"/>
              </w:rPr>
              <w:t>adaptability to changing circumstances/ideas</w:t>
            </w:r>
          </w:p>
          <w:p w14:paraId="50D29393"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sz w:val="22"/>
                <w:szCs w:val="22"/>
              </w:rPr>
              <w:t>work as an effective team member and apply given instructions</w:t>
            </w:r>
          </w:p>
          <w:p w14:paraId="397442C6"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bCs/>
                <w:sz w:val="22"/>
                <w:szCs w:val="22"/>
              </w:rPr>
              <w:t>customer service skills</w:t>
            </w:r>
          </w:p>
          <w:p w14:paraId="3C326DA3"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sz w:val="22"/>
                <w:szCs w:val="22"/>
              </w:rPr>
              <w:t xml:space="preserve">able to apply written and verbal instructions </w:t>
            </w:r>
          </w:p>
          <w:p w14:paraId="75A4D988"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sz w:val="22"/>
                <w:szCs w:val="22"/>
              </w:rPr>
              <w:t xml:space="preserve">able to organise, plan and complete tasks </w:t>
            </w:r>
          </w:p>
          <w:p w14:paraId="503A3602"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sz w:val="22"/>
                <w:szCs w:val="22"/>
              </w:rPr>
              <w:t>able to work in a school environment, around children and young people</w:t>
            </w:r>
          </w:p>
          <w:p w14:paraId="6436D174"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sz w:val="22"/>
                <w:szCs w:val="22"/>
              </w:rPr>
              <w:t>high personal standards and able to provide a role model for students and staff</w:t>
            </w:r>
          </w:p>
          <w:p w14:paraId="260E2A1B"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sz w:val="22"/>
                <w:szCs w:val="22"/>
              </w:rPr>
              <w:t>s</w:t>
            </w:r>
            <w:r w:rsidRPr="000B01F4">
              <w:rPr>
                <w:rFonts w:ascii="Arial" w:hAnsi="Arial" w:cs="Arial"/>
                <w:color w:val="000000"/>
                <w:sz w:val="22"/>
                <w:szCs w:val="22"/>
              </w:rPr>
              <w:t>eek support and advice when necessary</w:t>
            </w:r>
          </w:p>
          <w:p w14:paraId="087214EB" w14:textId="77777777" w:rsidR="009F3126" w:rsidRPr="000B01F4" w:rsidRDefault="009F3126" w:rsidP="007108CB">
            <w:pPr>
              <w:rPr>
                <w:rFonts w:cs="Arial"/>
              </w:rPr>
            </w:pPr>
          </w:p>
        </w:tc>
        <w:tc>
          <w:tcPr>
            <w:tcW w:w="2835" w:type="dxa"/>
            <w:tcBorders>
              <w:top w:val="single" w:sz="6" w:space="0" w:color="auto"/>
              <w:left w:val="single" w:sz="6" w:space="0" w:color="auto"/>
              <w:bottom w:val="single" w:sz="6" w:space="0" w:color="auto"/>
              <w:right w:val="single" w:sz="6" w:space="0" w:color="auto"/>
            </w:tcBorders>
          </w:tcPr>
          <w:p w14:paraId="1B993D4F"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sz w:val="22"/>
                <w:szCs w:val="22"/>
              </w:rPr>
              <w:t>deal sensitively with people and resolve conflicts</w:t>
            </w:r>
          </w:p>
          <w:p w14:paraId="60D1D38B" w14:textId="77777777" w:rsidR="009F3126" w:rsidRPr="000B01F4" w:rsidRDefault="009F3126" w:rsidP="000B01F4">
            <w:pPr>
              <w:pStyle w:val="ListParagraph"/>
              <w:numPr>
                <w:ilvl w:val="0"/>
                <w:numId w:val="16"/>
              </w:numPr>
              <w:rPr>
                <w:rFonts w:ascii="Arial" w:hAnsi="Arial" w:cs="Arial"/>
                <w:sz w:val="22"/>
                <w:szCs w:val="22"/>
              </w:rPr>
            </w:pPr>
            <w:r w:rsidRPr="000B01F4">
              <w:rPr>
                <w:rFonts w:ascii="Arial" w:hAnsi="Arial" w:cs="Arial"/>
                <w:sz w:val="22"/>
                <w:szCs w:val="22"/>
              </w:rPr>
              <w:t>able to develop and maintain effective communication systems</w:t>
            </w:r>
          </w:p>
          <w:p w14:paraId="6CAD5F26" w14:textId="77777777" w:rsidR="009F3126" w:rsidRPr="000B01F4" w:rsidRDefault="009F3126" w:rsidP="007108CB">
            <w:pPr>
              <w:rPr>
                <w:rFonts w:cs="Arial"/>
              </w:rPr>
            </w:pPr>
          </w:p>
          <w:p w14:paraId="522824F9" w14:textId="77777777" w:rsidR="009F3126" w:rsidRPr="000B01F4" w:rsidRDefault="009F3126" w:rsidP="007108CB">
            <w:pPr>
              <w:rPr>
                <w:rFonts w:cs="Arial"/>
              </w:rPr>
            </w:pPr>
          </w:p>
        </w:tc>
      </w:tr>
      <w:tr w:rsidR="009F3126" w:rsidRPr="00FC0EA8" w14:paraId="7B1C0B82" w14:textId="77777777" w:rsidTr="000B01F4">
        <w:tc>
          <w:tcPr>
            <w:tcW w:w="1843" w:type="dxa"/>
            <w:tcBorders>
              <w:top w:val="single" w:sz="6" w:space="0" w:color="auto"/>
              <w:left w:val="single" w:sz="6" w:space="0" w:color="auto"/>
              <w:bottom w:val="single" w:sz="6" w:space="0" w:color="auto"/>
              <w:right w:val="single" w:sz="6" w:space="0" w:color="auto"/>
            </w:tcBorders>
          </w:tcPr>
          <w:p w14:paraId="6E2D00B6" w14:textId="77777777" w:rsidR="009F3126" w:rsidRPr="00FC0EA8" w:rsidRDefault="009F3126" w:rsidP="007108CB">
            <w:pPr>
              <w:rPr>
                <w:rFonts w:cs="Arial"/>
                <w:b/>
              </w:rPr>
            </w:pPr>
            <w:r w:rsidRPr="00FC0EA8">
              <w:rPr>
                <w:rFonts w:cs="Arial"/>
                <w:b/>
              </w:rPr>
              <w:t>Personal Qualities</w:t>
            </w:r>
          </w:p>
          <w:p w14:paraId="4F813323" w14:textId="77777777" w:rsidR="009F3126" w:rsidRPr="00FC0EA8" w:rsidRDefault="009F3126" w:rsidP="007108CB">
            <w:pPr>
              <w:rPr>
                <w:rFonts w:cs="Arial"/>
                <w:b/>
              </w:rPr>
            </w:pPr>
          </w:p>
        </w:tc>
        <w:tc>
          <w:tcPr>
            <w:tcW w:w="5670" w:type="dxa"/>
            <w:tcBorders>
              <w:top w:val="single" w:sz="6" w:space="0" w:color="auto"/>
              <w:left w:val="single" w:sz="6" w:space="0" w:color="auto"/>
              <w:bottom w:val="single" w:sz="6" w:space="0" w:color="auto"/>
              <w:right w:val="single" w:sz="6" w:space="0" w:color="auto"/>
            </w:tcBorders>
          </w:tcPr>
          <w:p w14:paraId="2A93AAA5" w14:textId="77777777" w:rsidR="009F3126" w:rsidRPr="000B01F4" w:rsidRDefault="009F3126" w:rsidP="000B01F4">
            <w:pPr>
              <w:pStyle w:val="ListParagraph"/>
              <w:numPr>
                <w:ilvl w:val="0"/>
                <w:numId w:val="17"/>
              </w:numPr>
              <w:rPr>
                <w:rFonts w:ascii="Arial" w:hAnsi="Arial" w:cs="Arial"/>
                <w:sz w:val="22"/>
                <w:szCs w:val="22"/>
              </w:rPr>
            </w:pPr>
            <w:r w:rsidRPr="000B01F4">
              <w:rPr>
                <w:rFonts w:ascii="Arial" w:hAnsi="Arial" w:cs="Arial"/>
                <w:sz w:val="22"/>
                <w:szCs w:val="22"/>
              </w:rPr>
              <w:t>adaptability to changing circumstances/new ideas</w:t>
            </w:r>
          </w:p>
          <w:p w14:paraId="7E06491D" w14:textId="77777777" w:rsidR="009F3126" w:rsidRPr="000B01F4" w:rsidRDefault="009F3126" w:rsidP="000B01F4">
            <w:pPr>
              <w:pStyle w:val="ListParagraph"/>
              <w:numPr>
                <w:ilvl w:val="0"/>
                <w:numId w:val="17"/>
              </w:numPr>
              <w:rPr>
                <w:rFonts w:ascii="Arial" w:hAnsi="Arial" w:cs="Arial"/>
                <w:b/>
                <w:sz w:val="22"/>
                <w:szCs w:val="22"/>
              </w:rPr>
            </w:pPr>
            <w:r w:rsidRPr="000B01F4">
              <w:rPr>
                <w:rFonts w:ascii="Arial" w:hAnsi="Arial" w:cs="Arial"/>
                <w:sz w:val="22"/>
                <w:szCs w:val="22"/>
              </w:rPr>
              <w:t>ability to inspire confidence in staff, students, parents and others</w:t>
            </w:r>
          </w:p>
          <w:p w14:paraId="522FE12F" w14:textId="77777777" w:rsidR="009F3126" w:rsidRPr="000B01F4" w:rsidRDefault="009F3126" w:rsidP="000B01F4">
            <w:pPr>
              <w:pStyle w:val="ListParagraph"/>
              <w:numPr>
                <w:ilvl w:val="0"/>
                <w:numId w:val="17"/>
              </w:numPr>
              <w:rPr>
                <w:rFonts w:ascii="Arial" w:hAnsi="Arial" w:cs="Arial"/>
                <w:sz w:val="22"/>
                <w:szCs w:val="22"/>
              </w:rPr>
            </w:pPr>
            <w:r w:rsidRPr="000B01F4">
              <w:rPr>
                <w:rFonts w:ascii="Arial" w:hAnsi="Arial" w:cs="Arial"/>
                <w:sz w:val="22"/>
                <w:szCs w:val="22"/>
              </w:rPr>
              <w:t xml:space="preserve">reliability and integrity and a commitment to confidentiality  </w:t>
            </w:r>
          </w:p>
        </w:tc>
        <w:tc>
          <w:tcPr>
            <w:tcW w:w="2835" w:type="dxa"/>
            <w:tcBorders>
              <w:top w:val="single" w:sz="6" w:space="0" w:color="auto"/>
              <w:left w:val="single" w:sz="6" w:space="0" w:color="auto"/>
              <w:bottom w:val="single" w:sz="6" w:space="0" w:color="auto"/>
              <w:right w:val="single" w:sz="6" w:space="0" w:color="auto"/>
            </w:tcBorders>
          </w:tcPr>
          <w:p w14:paraId="11DEA776" w14:textId="77777777" w:rsidR="009F3126" w:rsidRPr="000B01F4" w:rsidRDefault="009F3126" w:rsidP="000B01F4">
            <w:pPr>
              <w:pStyle w:val="ListParagraph"/>
              <w:numPr>
                <w:ilvl w:val="0"/>
                <w:numId w:val="17"/>
              </w:numPr>
              <w:rPr>
                <w:rFonts w:ascii="Arial" w:hAnsi="Arial" w:cs="Arial"/>
                <w:sz w:val="22"/>
                <w:szCs w:val="22"/>
              </w:rPr>
            </w:pPr>
            <w:r w:rsidRPr="000B01F4">
              <w:rPr>
                <w:rFonts w:ascii="Arial" w:hAnsi="Arial" w:cs="Arial"/>
                <w:sz w:val="22"/>
                <w:szCs w:val="22"/>
              </w:rPr>
              <w:t>determination to succeed and the highest possible expectations of self and others</w:t>
            </w:r>
          </w:p>
          <w:p w14:paraId="2FA8E37B" w14:textId="77777777" w:rsidR="009F3126" w:rsidRDefault="009F3126" w:rsidP="000B01F4">
            <w:pPr>
              <w:pStyle w:val="ListParagraph"/>
              <w:numPr>
                <w:ilvl w:val="0"/>
                <w:numId w:val="17"/>
              </w:numPr>
              <w:rPr>
                <w:rFonts w:ascii="Arial" w:hAnsi="Arial" w:cs="Arial"/>
                <w:sz w:val="22"/>
                <w:szCs w:val="22"/>
              </w:rPr>
            </w:pPr>
            <w:r w:rsidRPr="000B01F4">
              <w:rPr>
                <w:rFonts w:ascii="Arial" w:hAnsi="Arial" w:cs="Arial"/>
                <w:sz w:val="22"/>
                <w:szCs w:val="22"/>
              </w:rPr>
              <w:t>a commitment to inclusive education</w:t>
            </w:r>
          </w:p>
          <w:p w14:paraId="25CB161D" w14:textId="140F7284" w:rsidR="000B01F4" w:rsidRPr="000B01F4" w:rsidRDefault="000B01F4" w:rsidP="000B01F4">
            <w:pPr>
              <w:pStyle w:val="ListParagraph"/>
              <w:ind w:left="360"/>
              <w:rPr>
                <w:rFonts w:ascii="Arial" w:hAnsi="Arial" w:cs="Arial"/>
                <w:sz w:val="22"/>
                <w:szCs w:val="22"/>
              </w:rPr>
            </w:pPr>
            <w:bookmarkStart w:id="0" w:name="_GoBack"/>
            <w:bookmarkEnd w:id="0"/>
          </w:p>
        </w:tc>
      </w:tr>
    </w:tbl>
    <w:p w14:paraId="7DF2642C" w14:textId="77777777" w:rsidR="009F3126" w:rsidRPr="008535C3" w:rsidRDefault="009F3126" w:rsidP="0096771D">
      <w:pPr>
        <w:spacing w:after="0" w:line="240" w:lineRule="auto"/>
        <w:jc w:val="both"/>
        <w:rPr>
          <w:rFonts w:cs="Arial"/>
          <w:u w:val="single"/>
        </w:rPr>
      </w:pPr>
    </w:p>
    <w:p w14:paraId="4C00C988" w14:textId="77777777" w:rsidR="00B66A06" w:rsidRDefault="00B66A06" w:rsidP="0096771D">
      <w:pPr>
        <w:spacing w:after="0" w:line="240" w:lineRule="auto"/>
        <w:jc w:val="both"/>
        <w:rPr>
          <w:rFonts w:cs="Arial"/>
          <w:sz w:val="20"/>
          <w:szCs w:val="20"/>
          <w:u w:val="single"/>
        </w:rPr>
      </w:pPr>
    </w:p>
    <w:sectPr w:rsidR="00B66A06" w:rsidSect="008535C3">
      <w:pgSz w:w="11906" w:h="16838"/>
      <w:pgMar w:top="1440" w:right="1440" w:bottom="1440" w:left="144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29275" w14:textId="77777777" w:rsidR="008535C3" w:rsidRDefault="008535C3" w:rsidP="008535C3">
      <w:pPr>
        <w:spacing w:after="0" w:line="240" w:lineRule="auto"/>
      </w:pPr>
      <w:r>
        <w:separator/>
      </w:r>
    </w:p>
  </w:endnote>
  <w:endnote w:type="continuationSeparator" w:id="0">
    <w:p w14:paraId="567C2CEB" w14:textId="77777777" w:rsidR="008535C3" w:rsidRDefault="008535C3" w:rsidP="0085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64923" w14:textId="77777777" w:rsidR="008535C3" w:rsidRPr="00DA6CB6" w:rsidRDefault="008535C3" w:rsidP="008535C3">
    <w:pPr>
      <w:pStyle w:val="Footer"/>
      <w:rPr>
        <w:i/>
      </w:rPr>
    </w:pPr>
    <w:r w:rsidRPr="00DA6CB6">
      <w:rPr>
        <w:i/>
        <w:noProof/>
        <w:lang w:eastAsia="en-GB"/>
      </w:rPr>
      <w:drawing>
        <wp:anchor distT="0" distB="0" distL="114300" distR="114300" simplePos="0" relativeHeight="251659264" behindDoc="1" locked="0" layoutInCell="1" allowOverlap="1" wp14:anchorId="1297AAB2" wp14:editId="5F7C31A6">
          <wp:simplePos x="0" y="0"/>
          <wp:positionH relativeFrom="column">
            <wp:posOffset>4579620</wp:posOffset>
          </wp:positionH>
          <wp:positionV relativeFrom="paragraph">
            <wp:posOffset>5715</wp:posOffset>
          </wp:positionV>
          <wp:extent cx="1867535" cy="361950"/>
          <wp:effectExtent l="0" t="0" r="0" b="0"/>
          <wp:wrapTight wrapText="bothSides">
            <wp:wrapPolygon edited="0">
              <wp:start x="0" y="0"/>
              <wp:lineTo x="0" y="20463"/>
              <wp:lineTo x="21372" y="20463"/>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nityMAT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7535" cy="361950"/>
                  </a:xfrm>
                  <a:prstGeom prst="rect">
                    <a:avLst/>
                  </a:prstGeom>
                </pic:spPr>
              </pic:pic>
            </a:graphicData>
          </a:graphic>
          <wp14:sizeRelH relativeFrom="page">
            <wp14:pctWidth>0</wp14:pctWidth>
          </wp14:sizeRelH>
          <wp14:sizeRelV relativeFrom="page">
            <wp14:pctHeight>0</wp14:pctHeight>
          </wp14:sizeRelV>
        </wp:anchor>
      </w:drawing>
    </w:r>
    <w:r w:rsidR="7CCBAEB0" w:rsidRPr="7CCBAEB0">
      <w:rPr>
        <w:rFonts w:cs="Arial"/>
        <w:i/>
        <w:iCs/>
        <w:sz w:val="20"/>
        <w:szCs w:val="20"/>
      </w:rPr>
      <w:t xml:space="preserve">Part of the Trinity family of academies and schools </w:t>
    </w:r>
  </w:p>
  <w:p w14:paraId="65C083C7" w14:textId="77777777" w:rsidR="008535C3" w:rsidRDefault="008535C3">
    <w:pPr>
      <w:pStyle w:val="Footer"/>
    </w:pPr>
  </w:p>
  <w:p w14:paraId="258C4EBF" w14:textId="77777777" w:rsidR="008535C3" w:rsidRDefault="008535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9443" w14:textId="77777777" w:rsidR="008535C3" w:rsidRDefault="008535C3" w:rsidP="008535C3">
      <w:pPr>
        <w:spacing w:after="0" w:line="240" w:lineRule="auto"/>
      </w:pPr>
      <w:r>
        <w:separator/>
      </w:r>
    </w:p>
  </w:footnote>
  <w:footnote w:type="continuationSeparator" w:id="0">
    <w:p w14:paraId="08CCE9E5" w14:textId="77777777" w:rsidR="008535C3" w:rsidRDefault="008535C3" w:rsidP="008535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7181"/>
    <w:multiLevelType w:val="hybridMultilevel"/>
    <w:tmpl w:val="ABB0F0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C65F57"/>
    <w:multiLevelType w:val="hybridMultilevel"/>
    <w:tmpl w:val="18C6C172"/>
    <w:lvl w:ilvl="0" w:tplc="08090001">
      <w:start w:val="1"/>
      <w:numFmt w:val="bullet"/>
      <w:lvlText w:val=""/>
      <w:lvlJc w:val="left"/>
      <w:pPr>
        <w:ind w:left="1985" w:hanging="360"/>
      </w:pPr>
      <w:rPr>
        <w:rFonts w:ascii="Symbol" w:hAnsi="Symbol" w:hint="default"/>
      </w:rPr>
    </w:lvl>
    <w:lvl w:ilvl="1" w:tplc="08090003" w:tentative="1">
      <w:start w:val="1"/>
      <w:numFmt w:val="bullet"/>
      <w:lvlText w:val="o"/>
      <w:lvlJc w:val="left"/>
      <w:pPr>
        <w:ind w:left="2705" w:hanging="360"/>
      </w:pPr>
      <w:rPr>
        <w:rFonts w:ascii="Courier New" w:hAnsi="Courier New" w:cs="Courier New" w:hint="default"/>
      </w:rPr>
    </w:lvl>
    <w:lvl w:ilvl="2" w:tplc="08090005" w:tentative="1">
      <w:start w:val="1"/>
      <w:numFmt w:val="bullet"/>
      <w:lvlText w:val=""/>
      <w:lvlJc w:val="left"/>
      <w:pPr>
        <w:ind w:left="3425" w:hanging="360"/>
      </w:pPr>
      <w:rPr>
        <w:rFonts w:ascii="Wingdings" w:hAnsi="Wingdings" w:hint="default"/>
      </w:rPr>
    </w:lvl>
    <w:lvl w:ilvl="3" w:tplc="08090001" w:tentative="1">
      <w:start w:val="1"/>
      <w:numFmt w:val="bullet"/>
      <w:lvlText w:val=""/>
      <w:lvlJc w:val="left"/>
      <w:pPr>
        <w:ind w:left="4145" w:hanging="360"/>
      </w:pPr>
      <w:rPr>
        <w:rFonts w:ascii="Symbol" w:hAnsi="Symbol" w:hint="default"/>
      </w:rPr>
    </w:lvl>
    <w:lvl w:ilvl="4" w:tplc="08090003" w:tentative="1">
      <w:start w:val="1"/>
      <w:numFmt w:val="bullet"/>
      <w:lvlText w:val="o"/>
      <w:lvlJc w:val="left"/>
      <w:pPr>
        <w:ind w:left="4865" w:hanging="360"/>
      </w:pPr>
      <w:rPr>
        <w:rFonts w:ascii="Courier New" w:hAnsi="Courier New" w:cs="Courier New" w:hint="default"/>
      </w:rPr>
    </w:lvl>
    <w:lvl w:ilvl="5" w:tplc="08090005" w:tentative="1">
      <w:start w:val="1"/>
      <w:numFmt w:val="bullet"/>
      <w:lvlText w:val=""/>
      <w:lvlJc w:val="left"/>
      <w:pPr>
        <w:ind w:left="5585" w:hanging="360"/>
      </w:pPr>
      <w:rPr>
        <w:rFonts w:ascii="Wingdings" w:hAnsi="Wingdings" w:hint="default"/>
      </w:rPr>
    </w:lvl>
    <w:lvl w:ilvl="6" w:tplc="08090001" w:tentative="1">
      <w:start w:val="1"/>
      <w:numFmt w:val="bullet"/>
      <w:lvlText w:val=""/>
      <w:lvlJc w:val="left"/>
      <w:pPr>
        <w:ind w:left="6305" w:hanging="360"/>
      </w:pPr>
      <w:rPr>
        <w:rFonts w:ascii="Symbol" w:hAnsi="Symbol" w:hint="default"/>
      </w:rPr>
    </w:lvl>
    <w:lvl w:ilvl="7" w:tplc="08090003" w:tentative="1">
      <w:start w:val="1"/>
      <w:numFmt w:val="bullet"/>
      <w:lvlText w:val="o"/>
      <w:lvlJc w:val="left"/>
      <w:pPr>
        <w:ind w:left="7025" w:hanging="360"/>
      </w:pPr>
      <w:rPr>
        <w:rFonts w:ascii="Courier New" w:hAnsi="Courier New" w:cs="Courier New" w:hint="default"/>
      </w:rPr>
    </w:lvl>
    <w:lvl w:ilvl="8" w:tplc="08090005" w:tentative="1">
      <w:start w:val="1"/>
      <w:numFmt w:val="bullet"/>
      <w:lvlText w:val=""/>
      <w:lvlJc w:val="left"/>
      <w:pPr>
        <w:ind w:left="7745" w:hanging="360"/>
      </w:pPr>
      <w:rPr>
        <w:rFonts w:ascii="Wingdings" w:hAnsi="Wingdings" w:hint="default"/>
      </w:rPr>
    </w:lvl>
  </w:abstractNum>
  <w:abstractNum w:abstractNumId="2"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32D55"/>
    <w:multiLevelType w:val="hybridMultilevel"/>
    <w:tmpl w:val="0C090001"/>
    <w:lvl w:ilvl="0" w:tplc="A9E08AC0">
      <w:start w:val="1"/>
      <w:numFmt w:val="bullet"/>
      <w:lvlText w:val=""/>
      <w:lvlJc w:val="left"/>
      <w:pPr>
        <w:tabs>
          <w:tab w:val="num" w:pos="360"/>
        </w:tabs>
        <w:ind w:left="360" w:hanging="360"/>
      </w:pPr>
      <w:rPr>
        <w:rFonts w:ascii="Symbol" w:hAnsi="Symbol" w:hint="default"/>
      </w:rPr>
    </w:lvl>
    <w:lvl w:ilvl="1" w:tplc="7D686EA2">
      <w:numFmt w:val="decimal"/>
      <w:lvlText w:val=""/>
      <w:lvlJc w:val="left"/>
    </w:lvl>
    <w:lvl w:ilvl="2" w:tplc="A5F67A12">
      <w:numFmt w:val="decimal"/>
      <w:lvlText w:val=""/>
      <w:lvlJc w:val="left"/>
    </w:lvl>
    <w:lvl w:ilvl="3" w:tplc="6FDE37D8">
      <w:numFmt w:val="decimal"/>
      <w:lvlText w:val=""/>
      <w:lvlJc w:val="left"/>
    </w:lvl>
    <w:lvl w:ilvl="4" w:tplc="B778EBE4">
      <w:numFmt w:val="decimal"/>
      <w:lvlText w:val=""/>
      <w:lvlJc w:val="left"/>
    </w:lvl>
    <w:lvl w:ilvl="5" w:tplc="48B830F8">
      <w:numFmt w:val="decimal"/>
      <w:lvlText w:val=""/>
      <w:lvlJc w:val="left"/>
    </w:lvl>
    <w:lvl w:ilvl="6" w:tplc="07800976">
      <w:numFmt w:val="decimal"/>
      <w:lvlText w:val=""/>
      <w:lvlJc w:val="left"/>
    </w:lvl>
    <w:lvl w:ilvl="7" w:tplc="6A0AA15E">
      <w:numFmt w:val="decimal"/>
      <w:lvlText w:val=""/>
      <w:lvlJc w:val="left"/>
    </w:lvl>
    <w:lvl w:ilvl="8" w:tplc="27262B4A">
      <w:numFmt w:val="decimal"/>
      <w:lvlText w:val=""/>
      <w:lvlJc w:val="left"/>
    </w:lvl>
  </w:abstractNum>
  <w:abstractNum w:abstractNumId="5" w15:restartNumberingAfterBreak="0">
    <w:nsid w:val="2EA53772"/>
    <w:multiLevelType w:val="hybridMultilevel"/>
    <w:tmpl w:val="93F4844A"/>
    <w:lvl w:ilvl="0" w:tplc="F6D25E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6E25A6"/>
    <w:multiLevelType w:val="hybridMultilevel"/>
    <w:tmpl w:val="F4621D0C"/>
    <w:lvl w:ilvl="0" w:tplc="A2B6ACBA">
      <w:start w:val="1"/>
      <w:numFmt w:val="decimal"/>
      <w:lvlText w:val="%1."/>
      <w:lvlJc w:val="left"/>
      <w:pPr>
        <w:ind w:left="360" w:hanging="360"/>
      </w:pPr>
      <w:rPr>
        <w:rFonts w:ascii="Arial" w:hAnsi="Arial" w:cs="Arial"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262A18"/>
    <w:multiLevelType w:val="hybridMultilevel"/>
    <w:tmpl w:val="BB3A1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8F3B52"/>
    <w:multiLevelType w:val="hybridMultilevel"/>
    <w:tmpl w:val="08090001"/>
    <w:lvl w:ilvl="0" w:tplc="EEA0FBB8">
      <w:start w:val="1"/>
      <w:numFmt w:val="bullet"/>
      <w:lvlText w:val=""/>
      <w:lvlJc w:val="left"/>
      <w:pPr>
        <w:tabs>
          <w:tab w:val="num" w:pos="360"/>
        </w:tabs>
        <w:ind w:left="360" w:hanging="360"/>
      </w:pPr>
      <w:rPr>
        <w:rFonts w:ascii="Symbol" w:hAnsi="Symbol" w:hint="default"/>
      </w:rPr>
    </w:lvl>
    <w:lvl w:ilvl="1" w:tplc="8BE2FA48">
      <w:numFmt w:val="decimal"/>
      <w:lvlText w:val=""/>
      <w:lvlJc w:val="left"/>
    </w:lvl>
    <w:lvl w:ilvl="2" w:tplc="3998D922">
      <w:numFmt w:val="decimal"/>
      <w:lvlText w:val=""/>
      <w:lvlJc w:val="left"/>
    </w:lvl>
    <w:lvl w:ilvl="3" w:tplc="A02099AC">
      <w:numFmt w:val="decimal"/>
      <w:lvlText w:val=""/>
      <w:lvlJc w:val="left"/>
    </w:lvl>
    <w:lvl w:ilvl="4" w:tplc="C024C376">
      <w:numFmt w:val="decimal"/>
      <w:lvlText w:val=""/>
      <w:lvlJc w:val="left"/>
    </w:lvl>
    <w:lvl w:ilvl="5" w:tplc="3D4C054E">
      <w:numFmt w:val="decimal"/>
      <w:lvlText w:val=""/>
      <w:lvlJc w:val="left"/>
    </w:lvl>
    <w:lvl w:ilvl="6" w:tplc="D34EE1F6">
      <w:numFmt w:val="decimal"/>
      <w:lvlText w:val=""/>
      <w:lvlJc w:val="left"/>
    </w:lvl>
    <w:lvl w:ilvl="7" w:tplc="2D625730">
      <w:numFmt w:val="decimal"/>
      <w:lvlText w:val=""/>
      <w:lvlJc w:val="left"/>
    </w:lvl>
    <w:lvl w:ilvl="8" w:tplc="6644C932">
      <w:numFmt w:val="decimal"/>
      <w:lvlText w:val=""/>
      <w:lvlJc w:val="left"/>
    </w:lvl>
  </w:abstractNum>
  <w:abstractNum w:abstractNumId="11" w15:restartNumberingAfterBreak="0">
    <w:nsid w:val="5211266A"/>
    <w:multiLevelType w:val="hybridMultilevel"/>
    <w:tmpl w:val="468496F6"/>
    <w:lvl w:ilvl="0" w:tplc="08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1F33C5"/>
    <w:multiLevelType w:val="hybridMultilevel"/>
    <w:tmpl w:val="B750FCD6"/>
    <w:lvl w:ilvl="0" w:tplc="F6D25E12">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58120C"/>
    <w:multiLevelType w:val="hybridMultilevel"/>
    <w:tmpl w:val="F104B1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8304CB1"/>
    <w:multiLevelType w:val="hybridMultilevel"/>
    <w:tmpl w:val="0D6063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12"/>
  </w:num>
  <w:num w:numId="3">
    <w:abstractNumId w:val="7"/>
  </w:num>
  <w:num w:numId="4">
    <w:abstractNumId w:val="5"/>
  </w:num>
  <w:num w:numId="5">
    <w:abstractNumId w:val="1"/>
  </w:num>
  <w:num w:numId="6">
    <w:abstractNumId w:val="3"/>
  </w:num>
  <w:num w:numId="7">
    <w:abstractNumId w:val="9"/>
  </w:num>
  <w:num w:numId="8">
    <w:abstractNumId w:val="4"/>
  </w:num>
  <w:num w:numId="9">
    <w:abstractNumId w:val="16"/>
  </w:num>
  <w:num w:numId="10">
    <w:abstractNumId w:val="6"/>
  </w:num>
  <w:num w:numId="11">
    <w:abstractNumId w:val="2"/>
  </w:num>
  <w:num w:numId="12">
    <w:abstractNumId w:val="10"/>
  </w:num>
  <w:num w:numId="13">
    <w:abstractNumId w:val="15"/>
  </w:num>
  <w:num w:numId="14">
    <w:abstractNumId w:val="14"/>
  </w:num>
  <w:num w:numId="15">
    <w:abstractNumId w:val="13"/>
  </w:num>
  <w:num w:numId="16">
    <w:abstractNumId w:val="8"/>
  </w:num>
  <w:num w:numId="1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998"/>
    <w:rsid w:val="00046B65"/>
    <w:rsid w:val="00055998"/>
    <w:rsid w:val="000B01F4"/>
    <w:rsid w:val="001211EA"/>
    <w:rsid w:val="00147A7B"/>
    <w:rsid w:val="002339D5"/>
    <w:rsid w:val="002611E8"/>
    <w:rsid w:val="00270D7C"/>
    <w:rsid w:val="003A05AE"/>
    <w:rsid w:val="003A33D0"/>
    <w:rsid w:val="003E11B8"/>
    <w:rsid w:val="00434B5C"/>
    <w:rsid w:val="00457444"/>
    <w:rsid w:val="00520B2C"/>
    <w:rsid w:val="005E425C"/>
    <w:rsid w:val="00682E14"/>
    <w:rsid w:val="0068410A"/>
    <w:rsid w:val="007108CB"/>
    <w:rsid w:val="007268A3"/>
    <w:rsid w:val="0078224D"/>
    <w:rsid w:val="00792BD7"/>
    <w:rsid w:val="007C3132"/>
    <w:rsid w:val="008535C3"/>
    <w:rsid w:val="00912A1F"/>
    <w:rsid w:val="00961059"/>
    <w:rsid w:val="0096771D"/>
    <w:rsid w:val="009759AB"/>
    <w:rsid w:val="00980EFD"/>
    <w:rsid w:val="009B76F4"/>
    <w:rsid w:val="009D25C1"/>
    <w:rsid w:val="009F3126"/>
    <w:rsid w:val="00A22F9D"/>
    <w:rsid w:val="00AB6D01"/>
    <w:rsid w:val="00AD1B9C"/>
    <w:rsid w:val="00AD6BBC"/>
    <w:rsid w:val="00B6683D"/>
    <w:rsid w:val="00B66A06"/>
    <w:rsid w:val="00BC318D"/>
    <w:rsid w:val="00C726F5"/>
    <w:rsid w:val="00CC523F"/>
    <w:rsid w:val="00CD0B61"/>
    <w:rsid w:val="00D4711E"/>
    <w:rsid w:val="00EE2ED2"/>
    <w:rsid w:val="00EF14C8"/>
    <w:rsid w:val="00F16D3D"/>
    <w:rsid w:val="00F4591E"/>
    <w:rsid w:val="00FE012D"/>
    <w:rsid w:val="0C401E01"/>
    <w:rsid w:val="2ABF5A5D"/>
    <w:rsid w:val="319BC78B"/>
    <w:rsid w:val="66CB08D7"/>
    <w:rsid w:val="6DADF80A"/>
    <w:rsid w:val="7CCBAEB0"/>
    <w:rsid w:val="7E2B08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B8E82"/>
  <w15:docId w15:val="{1F02FBD9-5875-49F3-958F-1AEB60E02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55998"/>
    <w:pPr>
      <w:keepNext/>
      <w:tabs>
        <w:tab w:val="left" w:pos="960"/>
        <w:tab w:val="left" w:pos="1920"/>
        <w:tab w:val="left" w:pos="2880"/>
        <w:tab w:val="left" w:pos="3840"/>
        <w:tab w:val="left" w:pos="4800"/>
        <w:tab w:val="left" w:pos="5760"/>
        <w:tab w:val="left" w:pos="6720"/>
        <w:tab w:val="left" w:pos="7680"/>
        <w:tab w:val="left" w:pos="8640"/>
        <w:tab w:val="right" w:pos="9480"/>
      </w:tabs>
      <w:spacing w:after="0" w:line="240" w:lineRule="atLeast"/>
      <w:outlineLvl w:val="0"/>
    </w:pPr>
    <w:rPr>
      <w:rFonts w:eastAsia="Times New Roman" w:cs="Times New Roman"/>
      <w:b/>
      <w:sz w:val="24"/>
      <w:szCs w:val="20"/>
      <w:lang w:val="en-US" w:eastAsia="en-GB"/>
    </w:rPr>
  </w:style>
  <w:style w:type="paragraph" w:styleId="Heading3">
    <w:name w:val="heading 3"/>
    <w:basedOn w:val="Normal"/>
    <w:next w:val="Normal"/>
    <w:link w:val="Heading3Char"/>
    <w:qFormat/>
    <w:rsid w:val="00055998"/>
    <w:pPr>
      <w:keepNext/>
      <w:spacing w:after="0" w:line="240" w:lineRule="auto"/>
      <w:outlineLvl w:val="2"/>
    </w:pPr>
    <w:rPr>
      <w:rFonts w:eastAsia="Times New Roman" w:cs="Times New Roman"/>
      <w:b/>
      <w:snapToGrid w:val="0"/>
      <w:sz w:val="24"/>
      <w:szCs w:val="20"/>
      <w:u w:val="single"/>
      <w:lang w:val="en-US"/>
    </w:rPr>
  </w:style>
  <w:style w:type="paragraph" w:styleId="Heading4">
    <w:name w:val="heading 4"/>
    <w:basedOn w:val="Normal"/>
    <w:next w:val="Normal"/>
    <w:link w:val="Heading4Char"/>
    <w:uiPriority w:val="9"/>
    <w:semiHidden/>
    <w:unhideWhenUsed/>
    <w:qFormat/>
    <w:rsid w:val="00434B5C"/>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9">
    <w:name w:val="heading 9"/>
    <w:basedOn w:val="Normal"/>
    <w:next w:val="Normal"/>
    <w:link w:val="Heading9Char"/>
    <w:uiPriority w:val="9"/>
    <w:semiHidden/>
    <w:unhideWhenUsed/>
    <w:qFormat/>
    <w:rsid w:val="00B66A0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5998"/>
    <w:rPr>
      <w:rFonts w:eastAsia="Times New Roman" w:cs="Times New Roman"/>
      <w:b/>
      <w:sz w:val="24"/>
      <w:szCs w:val="20"/>
      <w:lang w:val="en-US" w:eastAsia="en-GB"/>
    </w:rPr>
  </w:style>
  <w:style w:type="character" w:customStyle="1" w:styleId="Heading3Char">
    <w:name w:val="Heading 3 Char"/>
    <w:basedOn w:val="DefaultParagraphFont"/>
    <w:link w:val="Heading3"/>
    <w:rsid w:val="00055998"/>
    <w:rPr>
      <w:rFonts w:eastAsia="Times New Roman" w:cs="Times New Roman"/>
      <w:b/>
      <w:snapToGrid w:val="0"/>
      <w:sz w:val="24"/>
      <w:szCs w:val="20"/>
      <w:u w:val="single"/>
      <w:lang w:val="en-US"/>
    </w:rPr>
  </w:style>
  <w:style w:type="paragraph" w:styleId="BodyText">
    <w:name w:val="Body Text"/>
    <w:basedOn w:val="Normal"/>
    <w:link w:val="BodyTextChar"/>
    <w:rsid w:val="00055998"/>
    <w:pPr>
      <w:spacing w:after="0" w:line="240" w:lineRule="auto"/>
    </w:pPr>
    <w:rPr>
      <w:rFonts w:eastAsia="Times New Roman" w:cs="Times New Roman"/>
      <w:b/>
      <w:snapToGrid w:val="0"/>
      <w:sz w:val="24"/>
      <w:szCs w:val="20"/>
      <w:lang w:val="en-US"/>
    </w:rPr>
  </w:style>
  <w:style w:type="character" w:customStyle="1" w:styleId="BodyTextChar">
    <w:name w:val="Body Text Char"/>
    <w:basedOn w:val="DefaultParagraphFont"/>
    <w:link w:val="BodyText"/>
    <w:rsid w:val="00055998"/>
    <w:rPr>
      <w:rFonts w:eastAsia="Times New Roman" w:cs="Times New Roman"/>
      <w:b/>
      <w:snapToGrid w:val="0"/>
      <w:sz w:val="24"/>
      <w:szCs w:val="20"/>
      <w:lang w:val="en-US"/>
    </w:rPr>
  </w:style>
  <w:style w:type="paragraph" w:styleId="BodyText2">
    <w:name w:val="Body Text 2"/>
    <w:basedOn w:val="Normal"/>
    <w:link w:val="BodyText2Char"/>
    <w:rsid w:val="00055998"/>
    <w:pPr>
      <w:tabs>
        <w:tab w:val="left" w:pos="6096"/>
      </w:tabs>
      <w:spacing w:after="0" w:line="240" w:lineRule="auto"/>
    </w:pPr>
    <w:rPr>
      <w:rFonts w:eastAsia="Times New Roman" w:cs="Times New Roman"/>
      <w:sz w:val="24"/>
      <w:szCs w:val="20"/>
      <w:lang w:val="en-US" w:eastAsia="en-GB"/>
    </w:rPr>
  </w:style>
  <w:style w:type="character" w:customStyle="1" w:styleId="BodyText2Char">
    <w:name w:val="Body Text 2 Char"/>
    <w:basedOn w:val="DefaultParagraphFont"/>
    <w:link w:val="BodyText2"/>
    <w:rsid w:val="00055998"/>
    <w:rPr>
      <w:rFonts w:eastAsia="Times New Roman" w:cs="Times New Roman"/>
      <w:sz w:val="24"/>
      <w:szCs w:val="20"/>
      <w:lang w:val="en-US" w:eastAsia="en-GB"/>
    </w:rPr>
  </w:style>
  <w:style w:type="table" w:styleId="TableGrid">
    <w:name w:val="Table Grid"/>
    <w:basedOn w:val="TableNormal"/>
    <w:rsid w:val="0005599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998"/>
    <w:pPr>
      <w:spacing w:after="0" w:line="240" w:lineRule="auto"/>
      <w:ind w:left="720"/>
    </w:pPr>
    <w:rPr>
      <w:rFonts w:ascii="Times New Roman" w:eastAsia="Times New Roman" w:hAnsi="Times New Roman" w:cs="Times New Roman"/>
      <w:sz w:val="20"/>
      <w:szCs w:val="20"/>
      <w:lang w:val="en-US" w:eastAsia="en-GB"/>
    </w:rPr>
  </w:style>
  <w:style w:type="paragraph" w:styleId="Header">
    <w:name w:val="header"/>
    <w:basedOn w:val="Normal"/>
    <w:link w:val="HeaderChar"/>
    <w:rsid w:val="00434B5C"/>
    <w:pPr>
      <w:tabs>
        <w:tab w:val="center" w:pos="4153"/>
        <w:tab w:val="right" w:pos="8306"/>
      </w:tabs>
      <w:spacing w:after="0" w:line="240" w:lineRule="auto"/>
    </w:pPr>
    <w:rPr>
      <w:rFonts w:eastAsia="Times New Roman" w:cs="Times New Roman"/>
      <w:szCs w:val="20"/>
    </w:rPr>
  </w:style>
  <w:style w:type="character" w:customStyle="1" w:styleId="HeaderChar">
    <w:name w:val="Header Char"/>
    <w:basedOn w:val="DefaultParagraphFont"/>
    <w:link w:val="Header"/>
    <w:rsid w:val="00434B5C"/>
    <w:rPr>
      <w:rFonts w:eastAsia="Times New Roman" w:cs="Times New Roman"/>
      <w:szCs w:val="20"/>
    </w:rPr>
  </w:style>
  <w:style w:type="character" w:customStyle="1" w:styleId="Heading4Char">
    <w:name w:val="Heading 4 Char"/>
    <w:basedOn w:val="DefaultParagraphFont"/>
    <w:link w:val="Heading4"/>
    <w:uiPriority w:val="9"/>
    <w:semiHidden/>
    <w:rsid w:val="00434B5C"/>
    <w:rPr>
      <w:rFonts w:asciiTheme="majorHAnsi" w:eastAsiaTheme="majorEastAsia" w:hAnsiTheme="majorHAnsi" w:cstheme="majorBidi"/>
      <w:b/>
      <w:bCs/>
      <w:i/>
      <w:iCs/>
      <w:color w:val="5B9BD5" w:themeColor="accent1"/>
    </w:rPr>
  </w:style>
  <w:style w:type="character" w:customStyle="1" w:styleId="Heading9Char">
    <w:name w:val="Heading 9 Char"/>
    <w:basedOn w:val="DefaultParagraphFont"/>
    <w:link w:val="Heading9"/>
    <w:uiPriority w:val="9"/>
    <w:semiHidden/>
    <w:rsid w:val="00B66A06"/>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853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35C3"/>
  </w:style>
  <w:style w:type="paragraph" w:customStyle="1" w:styleId="paragraph">
    <w:name w:val="paragraph"/>
    <w:basedOn w:val="Normal"/>
    <w:rsid w:val="00046B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46B65"/>
  </w:style>
  <w:style w:type="character" w:customStyle="1" w:styleId="normaltextrun">
    <w:name w:val="normaltextrun"/>
    <w:basedOn w:val="DefaultParagraphFont"/>
    <w:rsid w:val="00046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333223">
      <w:bodyDiv w:val="1"/>
      <w:marLeft w:val="0"/>
      <w:marRight w:val="0"/>
      <w:marTop w:val="0"/>
      <w:marBottom w:val="0"/>
      <w:divBdr>
        <w:top w:val="none" w:sz="0" w:space="0" w:color="auto"/>
        <w:left w:val="none" w:sz="0" w:space="0" w:color="auto"/>
        <w:bottom w:val="none" w:sz="0" w:space="0" w:color="auto"/>
        <w:right w:val="none" w:sz="0" w:space="0" w:color="auto"/>
      </w:divBdr>
      <w:divsChild>
        <w:div w:id="610209607">
          <w:marLeft w:val="0"/>
          <w:marRight w:val="0"/>
          <w:marTop w:val="0"/>
          <w:marBottom w:val="0"/>
          <w:divBdr>
            <w:top w:val="none" w:sz="0" w:space="0" w:color="auto"/>
            <w:left w:val="none" w:sz="0" w:space="0" w:color="auto"/>
            <w:bottom w:val="none" w:sz="0" w:space="0" w:color="auto"/>
            <w:right w:val="none" w:sz="0" w:space="0" w:color="auto"/>
          </w:divBdr>
        </w:div>
        <w:div w:id="745149614">
          <w:marLeft w:val="0"/>
          <w:marRight w:val="0"/>
          <w:marTop w:val="0"/>
          <w:marBottom w:val="0"/>
          <w:divBdr>
            <w:top w:val="none" w:sz="0" w:space="0" w:color="auto"/>
            <w:left w:val="none" w:sz="0" w:space="0" w:color="auto"/>
            <w:bottom w:val="none" w:sz="0" w:space="0" w:color="auto"/>
            <w:right w:val="none" w:sz="0" w:space="0" w:color="auto"/>
          </w:divBdr>
        </w:div>
        <w:div w:id="1451129390">
          <w:marLeft w:val="0"/>
          <w:marRight w:val="0"/>
          <w:marTop w:val="0"/>
          <w:marBottom w:val="0"/>
          <w:divBdr>
            <w:top w:val="none" w:sz="0" w:space="0" w:color="auto"/>
            <w:left w:val="none" w:sz="0" w:space="0" w:color="auto"/>
            <w:bottom w:val="none" w:sz="0" w:space="0" w:color="auto"/>
            <w:right w:val="none" w:sz="0" w:space="0" w:color="auto"/>
          </w:divBdr>
        </w:div>
        <w:div w:id="1605381059">
          <w:marLeft w:val="0"/>
          <w:marRight w:val="0"/>
          <w:marTop w:val="0"/>
          <w:marBottom w:val="0"/>
          <w:divBdr>
            <w:top w:val="none" w:sz="0" w:space="0" w:color="auto"/>
            <w:left w:val="none" w:sz="0" w:space="0" w:color="auto"/>
            <w:bottom w:val="none" w:sz="0" w:space="0" w:color="auto"/>
            <w:right w:val="none" w:sz="0" w:space="0" w:color="auto"/>
          </w:divBdr>
        </w:div>
        <w:div w:id="1689745853">
          <w:marLeft w:val="0"/>
          <w:marRight w:val="0"/>
          <w:marTop w:val="0"/>
          <w:marBottom w:val="0"/>
          <w:divBdr>
            <w:top w:val="none" w:sz="0" w:space="0" w:color="auto"/>
            <w:left w:val="none" w:sz="0" w:space="0" w:color="auto"/>
            <w:bottom w:val="none" w:sz="0" w:space="0" w:color="auto"/>
            <w:right w:val="none" w:sz="0" w:space="0" w:color="auto"/>
          </w:divBdr>
        </w:div>
        <w:div w:id="1827090369">
          <w:marLeft w:val="0"/>
          <w:marRight w:val="0"/>
          <w:marTop w:val="0"/>
          <w:marBottom w:val="0"/>
          <w:divBdr>
            <w:top w:val="none" w:sz="0" w:space="0" w:color="auto"/>
            <w:left w:val="none" w:sz="0" w:space="0" w:color="auto"/>
            <w:bottom w:val="none" w:sz="0" w:space="0" w:color="auto"/>
            <w:right w:val="none" w:sz="0" w:space="0" w:color="auto"/>
          </w:divBdr>
        </w:div>
        <w:div w:id="420807197">
          <w:marLeft w:val="0"/>
          <w:marRight w:val="0"/>
          <w:marTop w:val="0"/>
          <w:marBottom w:val="0"/>
          <w:divBdr>
            <w:top w:val="none" w:sz="0" w:space="0" w:color="auto"/>
            <w:left w:val="none" w:sz="0" w:space="0" w:color="auto"/>
            <w:bottom w:val="none" w:sz="0" w:space="0" w:color="auto"/>
            <w:right w:val="none" w:sz="0" w:space="0" w:color="auto"/>
          </w:divBdr>
        </w:div>
        <w:div w:id="259265176">
          <w:marLeft w:val="0"/>
          <w:marRight w:val="0"/>
          <w:marTop w:val="0"/>
          <w:marBottom w:val="0"/>
          <w:divBdr>
            <w:top w:val="none" w:sz="0" w:space="0" w:color="auto"/>
            <w:left w:val="none" w:sz="0" w:space="0" w:color="auto"/>
            <w:bottom w:val="none" w:sz="0" w:space="0" w:color="auto"/>
            <w:right w:val="none" w:sz="0" w:space="0" w:color="auto"/>
          </w:divBdr>
        </w:div>
        <w:div w:id="158664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351AD6948CFD540831D99D96E0A9392" ma:contentTypeVersion="12" ma:contentTypeDescription="Create a new document." ma:contentTypeScope="" ma:versionID="65a6853c0eebe2c6fec0828e9ff4a451">
  <xsd:schema xmlns:xsd="http://www.w3.org/2001/XMLSchema" xmlns:xs="http://www.w3.org/2001/XMLSchema" xmlns:p="http://schemas.microsoft.com/office/2006/metadata/properties" xmlns:ns2="7a6c43bc-e86e-419d-a3cc-b7d9cc58d2cc" xmlns:ns3="ca5cbdb8-e29a-4fae-8740-7a06d0de7647" targetNamespace="http://schemas.microsoft.com/office/2006/metadata/properties" ma:root="true" ma:fieldsID="4de123957861c94012eb84856608f614" ns2:_="" ns3:_="">
    <xsd:import namespace="7a6c43bc-e86e-419d-a3cc-b7d9cc58d2cc"/>
    <xsd:import namespace="ca5cbdb8-e29a-4fae-8740-7a06d0de76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c43bc-e86e-419d-a3cc-b7d9cc58d2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cbdb8-e29a-4fae-8740-7a06d0de764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3C92E2-A105-4ECF-9B6A-209F6EB09792}">
  <ds:schemaRefs>
    <ds:schemaRef ds:uri="http://schemas.microsoft.com/sharepoint/v3/contenttype/forms"/>
  </ds:schemaRefs>
</ds:datastoreItem>
</file>

<file path=customXml/itemProps2.xml><?xml version="1.0" encoding="utf-8"?>
<ds:datastoreItem xmlns:ds="http://schemas.openxmlformats.org/officeDocument/2006/customXml" ds:itemID="{9F68A9A0-FD3E-45AD-8A0D-0679A74F763C}">
  <ds:schemaRefs>
    <ds:schemaRef ds:uri="http://purl.org/dc/elements/1.1/"/>
    <ds:schemaRef ds:uri="http://schemas.microsoft.com/office/2006/metadata/properties"/>
    <ds:schemaRef ds:uri="http://schemas.microsoft.com/office/2006/documentManagement/types"/>
    <ds:schemaRef ds:uri="7a6c43bc-e86e-419d-a3cc-b7d9cc58d2cc"/>
    <ds:schemaRef ds:uri="http://purl.org/dc/dcmitype/"/>
    <ds:schemaRef ds:uri="http://purl.org/dc/terms/"/>
    <ds:schemaRef ds:uri="http://schemas.microsoft.com/office/infopath/2007/PartnerControls"/>
    <ds:schemaRef ds:uri="ca5cbdb8-e29a-4fae-8740-7a06d0de7647"/>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2EC5A4D-75E1-4CA7-A5C9-7DB6F385E7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c43bc-e86e-419d-a3cc-b7d9cc58d2cc"/>
    <ds:schemaRef ds:uri="ca5cbdb8-e29a-4fae-8740-7a06d0de76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955</Words>
  <Characters>5444</Characters>
  <Application>Microsoft Office Word</Application>
  <DocSecurity>0</DocSecurity>
  <Lines>45</Lines>
  <Paragraphs>12</Paragraphs>
  <ScaleCrop>false</ScaleCrop>
  <Company>Authorised Users Only</Company>
  <LinksUpToDate>false</LinksUpToDate>
  <CharactersWithSpaces>6387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j.heyworth</dc:creator>
  <cp:lastModifiedBy>Diane Illingworth</cp:lastModifiedBy>
  <cp:revision>5</cp:revision>
  <dcterms:created xsi:type="dcterms:W3CDTF">2020-11-13T11:11:00Z</dcterms:created>
  <dcterms:modified xsi:type="dcterms:W3CDTF">2020-11-13T11:46:00Z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0x010100E351AD6948CFD540831D99D96E0A9392</vt:lpwstr>
  </property>
</Properties>
</file>